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EF666E">
        <w:trPr>
          <w:trHeight w:val="2127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057E" w:rsidRDefault="001C057E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EC3B72" w:rsidRDefault="00EC3B72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05" w:rsidRDefault="001C057E" w:rsidP="001C057E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Х.Л.Сижажев</w:t>
            </w:r>
            <w:proofErr w:type="spellEnd"/>
          </w:p>
        </w:tc>
      </w:tr>
    </w:tbl>
    <w:p w:rsidR="005D195F" w:rsidRDefault="005D195F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8A4172">
        <w:rPr>
          <w:rFonts w:ascii="Times New Roman" w:hAnsi="Times New Roman" w:cs="Times New Roman"/>
          <w:b/>
          <w:sz w:val="28"/>
        </w:rPr>
        <w:t>нормативной правовой</w:t>
      </w:r>
      <w:r w:rsidR="008A4172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</w:t>
      </w:r>
      <w:r w:rsidR="001C057E">
        <w:rPr>
          <w:rFonts w:ascii="Times New Roman" w:hAnsi="Times New Roman" w:cs="Times New Roman"/>
          <w:b/>
          <w:sz w:val="28"/>
        </w:rPr>
        <w:t>2</w:t>
      </w:r>
      <w:r w:rsidR="00101EE7">
        <w:rPr>
          <w:rFonts w:ascii="Times New Roman" w:hAnsi="Times New Roman" w:cs="Times New Roman"/>
          <w:b/>
          <w:sz w:val="28"/>
        </w:rPr>
        <w:t>1</w:t>
      </w:r>
      <w:r w:rsidRPr="00B25E05">
        <w:rPr>
          <w:rFonts w:ascii="Times New Roman" w:hAnsi="Times New Roman" w:cs="Times New Roman"/>
          <w:b/>
          <w:sz w:val="28"/>
        </w:rPr>
        <w:t xml:space="preserve">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37"/>
        <w:gridCol w:w="7371"/>
        <w:gridCol w:w="1666"/>
      </w:tblGrid>
      <w:tr w:rsidR="00F71061" w:rsidRPr="0062659C" w:rsidTr="00383AD0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408" w:type="dxa"/>
            <w:gridSpan w:val="2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1666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Срок рассмотрения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</w:t>
            </w:r>
            <w:r w:rsidR="00856EA8">
              <w:rPr>
                <w:rFonts w:ascii="Times New Roman" w:hAnsi="Times New Roman" w:cs="Times New Roman"/>
                <w:b/>
                <w:i/>
                <w:sz w:val="28"/>
              </w:rPr>
              <w:t xml:space="preserve">, распоряжений </w:t>
            </w: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 xml:space="preserve"> Правительства КБР, планируемые к внесению на заседание Правительства КБР</w:t>
            </w:r>
          </w:p>
        </w:tc>
      </w:tr>
      <w:tr w:rsidR="00D66B05" w:rsidRPr="0062659C" w:rsidTr="00EC3B72">
        <w:trPr>
          <w:trHeight w:val="1342"/>
        </w:trPr>
        <w:tc>
          <w:tcPr>
            <w:tcW w:w="497" w:type="dxa"/>
          </w:tcPr>
          <w:p w:rsidR="00D66B05" w:rsidRPr="00EC3B72" w:rsidRDefault="00D66B05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08" w:type="dxa"/>
            <w:gridSpan w:val="2"/>
          </w:tcPr>
          <w:p w:rsidR="00D66B05" w:rsidRPr="00101EE7" w:rsidRDefault="00D66B05" w:rsidP="00101EE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некоторые постановления Правительства Кабардино-Балкарской Республики»</w:t>
            </w:r>
          </w:p>
        </w:tc>
        <w:tc>
          <w:tcPr>
            <w:tcW w:w="1666" w:type="dxa"/>
            <w:vMerge w:val="restart"/>
            <w:vAlign w:val="center"/>
          </w:tcPr>
          <w:p w:rsidR="00D66B05" w:rsidRPr="001579C1" w:rsidRDefault="00D66B05" w:rsidP="00101E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Февраль</w:t>
            </w:r>
          </w:p>
        </w:tc>
      </w:tr>
      <w:tr w:rsidR="00D66B05" w:rsidRPr="0062659C" w:rsidTr="00116902">
        <w:trPr>
          <w:trHeight w:val="1259"/>
        </w:trPr>
        <w:tc>
          <w:tcPr>
            <w:tcW w:w="497" w:type="dxa"/>
          </w:tcPr>
          <w:p w:rsidR="00D66B05" w:rsidRPr="00EC3B72" w:rsidRDefault="00D66B05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08" w:type="dxa"/>
            <w:gridSpan w:val="2"/>
          </w:tcPr>
          <w:p w:rsidR="00D66B05" w:rsidRPr="00101EE7" w:rsidRDefault="00D66B05" w:rsidP="00101EE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</w:t>
            </w:r>
            <w:r w:rsidRPr="00101EE7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101EE7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Правилах предоставления из республиканского бюджета </w:t>
            </w: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Кабардино-Балкарской Республики</w:t>
            </w:r>
            <w:r w:rsidRPr="00101EE7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грантов в форме субсидий на реализацию</w:t>
            </w: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EE7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комплексных научно-технических проектов в агропромышленном комплексе</w:t>
            </w: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  <w:vMerge/>
            <w:vAlign w:val="center"/>
          </w:tcPr>
          <w:p w:rsidR="00D66B05" w:rsidRDefault="00D66B05" w:rsidP="00101EE7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EE7" w:rsidRPr="0062659C" w:rsidTr="001C057E">
        <w:trPr>
          <w:trHeight w:val="1392"/>
        </w:trPr>
        <w:tc>
          <w:tcPr>
            <w:tcW w:w="497" w:type="dxa"/>
          </w:tcPr>
          <w:p w:rsidR="00101EE7" w:rsidRPr="00EC3B72" w:rsidRDefault="00101EE7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408" w:type="dxa"/>
            <w:gridSpan w:val="2"/>
          </w:tcPr>
          <w:p w:rsidR="00101EE7" w:rsidRPr="00101EE7" w:rsidRDefault="00101EE7" w:rsidP="00101EE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Правительства Кабардино-Балкарской Республики «О внесении изменений </w:t>
            </w:r>
            <w:r w:rsidRPr="00101EE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Правила предоставления субсидий </w:t>
            </w:r>
            <w:r w:rsidRPr="00101EE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 </w:t>
            </w:r>
            <w:r w:rsidRPr="00101EE7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республиканского бюджета Кабардино-Балкарской Республики сельскохозяйственным товаропроизводителям на возмещение части затрат на уплату процентов по инвестиционным кредитам     (займам) в агропромышленном комплексе</w:t>
            </w: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  <w:vMerge w:val="restart"/>
            <w:vAlign w:val="center"/>
          </w:tcPr>
          <w:p w:rsidR="00101EE7" w:rsidRPr="001579C1" w:rsidRDefault="00D66B05" w:rsidP="00101EE7">
            <w:pPr>
              <w:spacing w:after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101EE7" w:rsidRPr="0062659C" w:rsidTr="00301C3C">
        <w:trPr>
          <w:trHeight w:val="1398"/>
        </w:trPr>
        <w:tc>
          <w:tcPr>
            <w:tcW w:w="497" w:type="dxa"/>
          </w:tcPr>
          <w:p w:rsidR="00101EE7" w:rsidRPr="00EC3B72" w:rsidRDefault="00101EE7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3B7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408" w:type="dxa"/>
            <w:gridSpan w:val="2"/>
          </w:tcPr>
          <w:p w:rsidR="00101EE7" w:rsidRPr="00101EE7" w:rsidRDefault="00101EE7" w:rsidP="00101EE7">
            <w:pPr>
              <w:pStyle w:val="aa"/>
              <w:spacing w:before="7" w:after="120"/>
              <w:jc w:val="center"/>
              <w:rPr>
                <w:b/>
                <w:sz w:val="28"/>
                <w:szCs w:val="28"/>
                <w:lang w:val="ru-RU"/>
              </w:rPr>
            </w:pPr>
            <w:r w:rsidRPr="00101EE7">
              <w:rPr>
                <w:sz w:val="28"/>
                <w:szCs w:val="28"/>
                <w:lang w:val="ru-RU"/>
              </w:rPr>
              <w:t>Проект постановления Правительства Кабардино-Балкарской Республики «О внесении изменений в некоторые постановления Правительства Кабардино-Балкарской Республики»</w:t>
            </w:r>
          </w:p>
        </w:tc>
        <w:tc>
          <w:tcPr>
            <w:tcW w:w="1666" w:type="dxa"/>
            <w:vMerge/>
            <w:vAlign w:val="center"/>
          </w:tcPr>
          <w:p w:rsidR="00101EE7" w:rsidRPr="001579C1" w:rsidRDefault="00101EE7" w:rsidP="00101EE7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6B05" w:rsidRPr="0062659C" w:rsidTr="00301C3C">
        <w:trPr>
          <w:trHeight w:val="1398"/>
        </w:trPr>
        <w:tc>
          <w:tcPr>
            <w:tcW w:w="497" w:type="dxa"/>
          </w:tcPr>
          <w:p w:rsidR="00D66B05" w:rsidRPr="00EC3B72" w:rsidRDefault="00D66B05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8" w:type="dxa"/>
            <w:gridSpan w:val="2"/>
          </w:tcPr>
          <w:p w:rsidR="00D66B05" w:rsidRPr="00101EE7" w:rsidRDefault="00D66B05" w:rsidP="00101EE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 Кабардино-Балкарской Республики от 24 мая 2019 г. № 86-ПП»</w:t>
            </w:r>
          </w:p>
        </w:tc>
        <w:tc>
          <w:tcPr>
            <w:tcW w:w="1666" w:type="dxa"/>
            <w:vMerge w:val="restart"/>
            <w:vAlign w:val="center"/>
          </w:tcPr>
          <w:p w:rsidR="00D66B05" w:rsidRPr="001579C1" w:rsidRDefault="00D66B05" w:rsidP="00101EE7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D66B05" w:rsidRPr="0062659C" w:rsidTr="00301C3C">
        <w:trPr>
          <w:trHeight w:val="1398"/>
        </w:trPr>
        <w:tc>
          <w:tcPr>
            <w:tcW w:w="497" w:type="dxa"/>
          </w:tcPr>
          <w:p w:rsidR="00D66B05" w:rsidRPr="00EC3B72" w:rsidRDefault="00D66B05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08" w:type="dxa"/>
            <w:gridSpan w:val="2"/>
          </w:tcPr>
          <w:p w:rsidR="00D66B05" w:rsidRPr="00101EE7" w:rsidRDefault="00D66B05" w:rsidP="00101EE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EE7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Кабардино-Балкарской Республики «О внесении изменений в постановление Правительства  Кабардино-Балкарской Республики от 20 апреля 2020 г. № 75-ПП»</w:t>
            </w:r>
          </w:p>
        </w:tc>
        <w:tc>
          <w:tcPr>
            <w:tcW w:w="1666" w:type="dxa"/>
            <w:vMerge/>
            <w:vAlign w:val="center"/>
          </w:tcPr>
          <w:p w:rsidR="00D66B05" w:rsidRPr="001579C1" w:rsidRDefault="00D66B05" w:rsidP="00101EE7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D30365" w:rsidRPr="0062659C" w:rsidTr="009D404D">
        <w:trPr>
          <w:trHeight w:val="2018"/>
        </w:trPr>
        <w:tc>
          <w:tcPr>
            <w:tcW w:w="534" w:type="dxa"/>
            <w:gridSpan w:val="2"/>
          </w:tcPr>
          <w:p w:rsidR="00D30365" w:rsidRPr="0062659C" w:rsidRDefault="00D30365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D30365" w:rsidRDefault="00D30365" w:rsidP="00D66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осуществления Министерством сельского хозяйства Кабардино-Балкарской Республики государственной функции по</w:t>
            </w: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и осуществлени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 xml:space="preserve"> в Кабардино-Балкарской Республике государственного надзора в области племенного животноводства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Merge w:val="restart"/>
          </w:tcPr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Pr="005D195F" w:rsidRDefault="00D30365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Март </w:t>
            </w:r>
          </w:p>
          <w:p w:rsidR="00D30365" w:rsidRDefault="00D30365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D30365" w:rsidRDefault="00D30365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D30365" w:rsidRDefault="00D30365" w:rsidP="009D404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Pr="002057D6" w:rsidRDefault="00D30365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Pr="002057D6" w:rsidRDefault="00D30365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Pr="002057D6" w:rsidRDefault="00D30365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Pr="002057D6" w:rsidRDefault="00D30365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Default="00D30365" w:rsidP="00205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365" w:rsidRPr="002057D6" w:rsidRDefault="00D30365" w:rsidP="00205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365" w:rsidRPr="0062659C" w:rsidTr="009D404D">
        <w:trPr>
          <w:trHeight w:val="2018"/>
        </w:trPr>
        <w:tc>
          <w:tcPr>
            <w:tcW w:w="534" w:type="dxa"/>
            <w:gridSpan w:val="2"/>
          </w:tcPr>
          <w:p w:rsidR="00D30365" w:rsidRDefault="00D30365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D30365" w:rsidRDefault="00D30365" w:rsidP="00742AE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административный регламент  предоставления Министерством сельского хозяйства КБР государственной услуги по предоставлению субсидий на возмещение части прямых понесенных затрат на создание и (или) модернизацию объектов агропромышленного комплекса</w:t>
            </w:r>
          </w:p>
        </w:tc>
        <w:tc>
          <w:tcPr>
            <w:tcW w:w="1666" w:type="dxa"/>
            <w:vMerge/>
          </w:tcPr>
          <w:p w:rsidR="00D30365" w:rsidRDefault="00D30365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D30365" w:rsidRPr="0062659C" w:rsidTr="009D404D">
        <w:trPr>
          <w:trHeight w:val="2018"/>
        </w:trPr>
        <w:tc>
          <w:tcPr>
            <w:tcW w:w="534" w:type="dxa"/>
            <w:gridSpan w:val="2"/>
          </w:tcPr>
          <w:p w:rsidR="00D30365" w:rsidRDefault="00D30365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D30365" w:rsidRDefault="00D30365" w:rsidP="00742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регламент  по предоставлению государственной услуги «Предоставление сельскохозяйственным товаропроизводителям субсидии из республиканского бюджета Кабардино-Балкарской Республики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кооперативах»</w:t>
            </w:r>
          </w:p>
        </w:tc>
        <w:tc>
          <w:tcPr>
            <w:tcW w:w="1666" w:type="dxa"/>
            <w:vMerge/>
          </w:tcPr>
          <w:p w:rsidR="00D30365" w:rsidRDefault="00D30365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D30365" w:rsidRPr="0062659C" w:rsidTr="00D30365">
        <w:trPr>
          <w:trHeight w:val="1473"/>
        </w:trPr>
        <w:tc>
          <w:tcPr>
            <w:tcW w:w="534" w:type="dxa"/>
            <w:gridSpan w:val="2"/>
          </w:tcPr>
          <w:p w:rsidR="00D30365" w:rsidRDefault="00D30365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D30365" w:rsidRPr="005D195F" w:rsidRDefault="00D30365" w:rsidP="00D303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365">
              <w:rPr>
                <w:rFonts w:ascii="Times New Roman" w:hAnsi="Times New Roman" w:cs="Times New Roman"/>
                <w:sz w:val="28"/>
              </w:rPr>
              <w:t>Об утверждении административного регламента предоставления Министерством сельского хозяйства Кабардино-Балкарской Республики государственной услуги по государственной регистрации аттракционов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66" w:type="dxa"/>
            <w:vMerge/>
          </w:tcPr>
          <w:p w:rsidR="00D30365" w:rsidRDefault="00D30365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D30365" w:rsidRPr="0062659C" w:rsidTr="00D30365">
        <w:trPr>
          <w:trHeight w:val="559"/>
        </w:trPr>
        <w:tc>
          <w:tcPr>
            <w:tcW w:w="534" w:type="dxa"/>
            <w:gridSpan w:val="2"/>
          </w:tcPr>
          <w:p w:rsidR="00D30365" w:rsidRDefault="00D30365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71" w:type="dxa"/>
          </w:tcPr>
          <w:p w:rsidR="00D30365" w:rsidRPr="00D30365" w:rsidRDefault="00D30365" w:rsidP="00D303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утверждении административных регламентов</w:t>
            </w:r>
          </w:p>
        </w:tc>
        <w:tc>
          <w:tcPr>
            <w:tcW w:w="1666" w:type="dxa"/>
            <w:vMerge/>
          </w:tcPr>
          <w:p w:rsidR="00D30365" w:rsidRDefault="00D30365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25E05" w:rsidRPr="00B25E05" w:rsidRDefault="00B25E05" w:rsidP="009D404D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sectPr w:rsidR="00B25E05" w:rsidRPr="00B25E05" w:rsidSect="005D195F">
      <w:headerReference w:type="default" r:id="rId6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62F" w:rsidRDefault="0062162F" w:rsidP="00F71061">
      <w:pPr>
        <w:spacing w:after="0" w:line="240" w:lineRule="auto"/>
      </w:pPr>
      <w:r>
        <w:separator/>
      </w:r>
    </w:p>
  </w:endnote>
  <w:endnote w:type="continuationSeparator" w:id="0">
    <w:p w:rsidR="0062162F" w:rsidRDefault="0062162F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62F" w:rsidRDefault="0062162F" w:rsidP="00F71061">
      <w:pPr>
        <w:spacing w:after="0" w:line="240" w:lineRule="auto"/>
      </w:pPr>
      <w:r>
        <w:separator/>
      </w:r>
    </w:p>
  </w:footnote>
  <w:footnote w:type="continuationSeparator" w:id="0">
    <w:p w:rsidR="0062162F" w:rsidRDefault="0062162F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234F9" w:rsidRDefault="00B91524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234F9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4B47E3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234F9" w:rsidRDefault="00F234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337F7"/>
    <w:rsid w:val="00060996"/>
    <w:rsid w:val="00072A27"/>
    <w:rsid w:val="00081EE5"/>
    <w:rsid w:val="000A5EF7"/>
    <w:rsid w:val="000D6FEA"/>
    <w:rsid w:val="000E3724"/>
    <w:rsid w:val="00101EE7"/>
    <w:rsid w:val="00111EEE"/>
    <w:rsid w:val="0014305A"/>
    <w:rsid w:val="001579C1"/>
    <w:rsid w:val="00161502"/>
    <w:rsid w:val="00177075"/>
    <w:rsid w:val="001A11B8"/>
    <w:rsid w:val="001A1F67"/>
    <w:rsid w:val="001C057E"/>
    <w:rsid w:val="001D12FA"/>
    <w:rsid w:val="002057D6"/>
    <w:rsid w:val="0021035C"/>
    <w:rsid w:val="00217882"/>
    <w:rsid w:val="0022451A"/>
    <w:rsid w:val="00234BF5"/>
    <w:rsid w:val="00260A9A"/>
    <w:rsid w:val="00281D9E"/>
    <w:rsid w:val="00296AB9"/>
    <w:rsid w:val="002E0225"/>
    <w:rsid w:val="002F23B9"/>
    <w:rsid w:val="00301C3C"/>
    <w:rsid w:val="00333D2A"/>
    <w:rsid w:val="003400B0"/>
    <w:rsid w:val="0034250C"/>
    <w:rsid w:val="003741AB"/>
    <w:rsid w:val="00383AD0"/>
    <w:rsid w:val="00384602"/>
    <w:rsid w:val="003917E5"/>
    <w:rsid w:val="00391CB9"/>
    <w:rsid w:val="003F01BE"/>
    <w:rsid w:val="003F43E9"/>
    <w:rsid w:val="004121D4"/>
    <w:rsid w:val="00422021"/>
    <w:rsid w:val="004566E2"/>
    <w:rsid w:val="00461857"/>
    <w:rsid w:val="00467431"/>
    <w:rsid w:val="00493600"/>
    <w:rsid w:val="004B4517"/>
    <w:rsid w:val="004B47E3"/>
    <w:rsid w:val="004D2910"/>
    <w:rsid w:val="004E551F"/>
    <w:rsid w:val="00502579"/>
    <w:rsid w:val="005025C3"/>
    <w:rsid w:val="0058657A"/>
    <w:rsid w:val="005A18F3"/>
    <w:rsid w:val="005A6DAA"/>
    <w:rsid w:val="005D195F"/>
    <w:rsid w:val="005E1A3D"/>
    <w:rsid w:val="005E37C9"/>
    <w:rsid w:val="005F1A17"/>
    <w:rsid w:val="0062162F"/>
    <w:rsid w:val="0062659C"/>
    <w:rsid w:val="00686EB4"/>
    <w:rsid w:val="006A2AB0"/>
    <w:rsid w:val="006A51D5"/>
    <w:rsid w:val="006B5816"/>
    <w:rsid w:val="006B5F7D"/>
    <w:rsid w:val="006B72F1"/>
    <w:rsid w:val="006C2DD5"/>
    <w:rsid w:val="006C74D1"/>
    <w:rsid w:val="006E4B91"/>
    <w:rsid w:val="00717FBD"/>
    <w:rsid w:val="007728EE"/>
    <w:rsid w:val="0077630B"/>
    <w:rsid w:val="007B3793"/>
    <w:rsid w:val="007B5F8A"/>
    <w:rsid w:val="00815A19"/>
    <w:rsid w:val="008242BC"/>
    <w:rsid w:val="008257B2"/>
    <w:rsid w:val="00825F3D"/>
    <w:rsid w:val="00834284"/>
    <w:rsid w:val="0085622C"/>
    <w:rsid w:val="00856EA8"/>
    <w:rsid w:val="008675DB"/>
    <w:rsid w:val="008A4172"/>
    <w:rsid w:val="008F7E48"/>
    <w:rsid w:val="00943375"/>
    <w:rsid w:val="009445EA"/>
    <w:rsid w:val="00961DC7"/>
    <w:rsid w:val="00970CD3"/>
    <w:rsid w:val="009C707E"/>
    <w:rsid w:val="009D404D"/>
    <w:rsid w:val="009E25C3"/>
    <w:rsid w:val="009F1100"/>
    <w:rsid w:val="00A1224C"/>
    <w:rsid w:val="00A32D1F"/>
    <w:rsid w:val="00A413E1"/>
    <w:rsid w:val="00A47FBD"/>
    <w:rsid w:val="00A92CEC"/>
    <w:rsid w:val="00A94AF1"/>
    <w:rsid w:val="00A94FC5"/>
    <w:rsid w:val="00AC2366"/>
    <w:rsid w:val="00AF3435"/>
    <w:rsid w:val="00AF4F1C"/>
    <w:rsid w:val="00B25E05"/>
    <w:rsid w:val="00B4770A"/>
    <w:rsid w:val="00B7653A"/>
    <w:rsid w:val="00B91524"/>
    <w:rsid w:val="00B92525"/>
    <w:rsid w:val="00B92D8A"/>
    <w:rsid w:val="00BD0094"/>
    <w:rsid w:val="00C23DB9"/>
    <w:rsid w:val="00C35859"/>
    <w:rsid w:val="00C36B5D"/>
    <w:rsid w:val="00C44865"/>
    <w:rsid w:val="00C6248C"/>
    <w:rsid w:val="00CB33B6"/>
    <w:rsid w:val="00CB402A"/>
    <w:rsid w:val="00CD5AC0"/>
    <w:rsid w:val="00CF4FCD"/>
    <w:rsid w:val="00D01DF0"/>
    <w:rsid w:val="00D30365"/>
    <w:rsid w:val="00D30657"/>
    <w:rsid w:val="00D66B05"/>
    <w:rsid w:val="00D87FAE"/>
    <w:rsid w:val="00D9172C"/>
    <w:rsid w:val="00D93879"/>
    <w:rsid w:val="00DA760A"/>
    <w:rsid w:val="00DB11ED"/>
    <w:rsid w:val="00E10A84"/>
    <w:rsid w:val="00E37611"/>
    <w:rsid w:val="00E52556"/>
    <w:rsid w:val="00E60BE5"/>
    <w:rsid w:val="00E63578"/>
    <w:rsid w:val="00E637F4"/>
    <w:rsid w:val="00E956C4"/>
    <w:rsid w:val="00EC3B72"/>
    <w:rsid w:val="00ED36EF"/>
    <w:rsid w:val="00EE090E"/>
    <w:rsid w:val="00EE09B0"/>
    <w:rsid w:val="00EE1157"/>
    <w:rsid w:val="00EF666E"/>
    <w:rsid w:val="00F0795D"/>
    <w:rsid w:val="00F07F2C"/>
    <w:rsid w:val="00F234F9"/>
    <w:rsid w:val="00F311DD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  <w:style w:type="paragraph" w:customStyle="1" w:styleId="ConsPlusTitle">
    <w:name w:val="ConsPlusTitle"/>
    <w:rsid w:val="00F234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Balloon Text"/>
    <w:basedOn w:val="a"/>
    <w:link w:val="a9"/>
    <w:semiHidden/>
    <w:rsid w:val="001579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579C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5D1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5D195F"/>
    <w:rPr>
      <w:rFonts w:ascii="Times New Roman" w:eastAsia="Times New Roman" w:hAnsi="Times New Roman" w:cs="Times New Roman"/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2021-01-11T08:27:00Z</cp:lastPrinted>
  <dcterms:created xsi:type="dcterms:W3CDTF">2021-01-11T08:08:00Z</dcterms:created>
  <dcterms:modified xsi:type="dcterms:W3CDTF">2021-01-11T09:02:00Z</dcterms:modified>
</cp:coreProperties>
</file>