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A09" w:rsidRPr="00E350E7" w:rsidRDefault="00E350E7" w:rsidP="00A63A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E350E7" w:rsidRDefault="00E350E7" w:rsidP="00A63A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работы животноводческой отрасли </w:t>
      </w:r>
    </w:p>
    <w:p w:rsidR="00E350E7" w:rsidRDefault="00E350E7" w:rsidP="00A63A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Кабардино-Балкарской Республики</w:t>
      </w:r>
    </w:p>
    <w:p w:rsidR="00A63A09" w:rsidRPr="00A63A09" w:rsidRDefault="00A63A09" w:rsidP="00A63A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A09">
        <w:rPr>
          <w:rFonts w:ascii="Times New Roman" w:hAnsi="Times New Roman" w:cs="Times New Roman"/>
          <w:b/>
          <w:sz w:val="28"/>
          <w:szCs w:val="28"/>
        </w:rPr>
        <w:t>в 202</w:t>
      </w:r>
      <w:r w:rsidRPr="00E350E7">
        <w:rPr>
          <w:rFonts w:ascii="Times New Roman" w:hAnsi="Times New Roman" w:cs="Times New Roman"/>
          <w:b/>
          <w:sz w:val="28"/>
          <w:szCs w:val="28"/>
        </w:rPr>
        <w:t>2</w:t>
      </w:r>
      <w:r w:rsidRPr="00A63A09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A63A09" w:rsidRDefault="00A63A09" w:rsidP="005D6C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44"/>
          <w:szCs w:val="44"/>
        </w:rPr>
      </w:pPr>
    </w:p>
    <w:p w:rsidR="00D157E0" w:rsidRPr="0036194A" w:rsidRDefault="003C73AD" w:rsidP="00361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94A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A63A09" w:rsidRPr="0036194A">
        <w:rPr>
          <w:rFonts w:ascii="Times New Roman" w:hAnsi="Times New Roman" w:cs="Times New Roman"/>
          <w:sz w:val="28"/>
          <w:szCs w:val="28"/>
        </w:rPr>
        <w:t xml:space="preserve">2022 </w:t>
      </w:r>
      <w:r w:rsidRPr="0036194A">
        <w:rPr>
          <w:rFonts w:ascii="Times New Roman" w:hAnsi="Times New Roman" w:cs="Times New Roman"/>
          <w:sz w:val="28"/>
          <w:szCs w:val="28"/>
        </w:rPr>
        <w:t>года достигнут индекс производства продукции сельского хозяйства – 110%</w:t>
      </w:r>
      <w:r w:rsidR="00B87C93" w:rsidRPr="0036194A">
        <w:rPr>
          <w:rFonts w:ascii="Times New Roman" w:hAnsi="Times New Roman" w:cs="Times New Roman"/>
          <w:sz w:val="28"/>
          <w:szCs w:val="28"/>
        </w:rPr>
        <w:t xml:space="preserve"> и в действующих ценах, по предварительной оценке, </w:t>
      </w:r>
      <w:r w:rsidR="004859ED" w:rsidRPr="0036194A">
        <w:rPr>
          <w:rFonts w:ascii="Times New Roman" w:hAnsi="Times New Roman" w:cs="Times New Roman"/>
          <w:sz w:val="28"/>
          <w:szCs w:val="28"/>
        </w:rPr>
        <w:t xml:space="preserve">произведено </w:t>
      </w:r>
      <w:r w:rsidR="005D6C93" w:rsidRPr="0036194A">
        <w:rPr>
          <w:rFonts w:ascii="Times New Roman" w:hAnsi="Times New Roman" w:cs="Times New Roman"/>
          <w:sz w:val="28"/>
          <w:szCs w:val="28"/>
        </w:rPr>
        <w:t>сельхоз</w:t>
      </w:r>
      <w:r w:rsidR="004859ED" w:rsidRPr="0036194A">
        <w:rPr>
          <w:rFonts w:ascii="Times New Roman" w:hAnsi="Times New Roman" w:cs="Times New Roman"/>
          <w:sz w:val="28"/>
          <w:szCs w:val="28"/>
        </w:rPr>
        <w:t>продукции на сумму</w:t>
      </w:r>
      <w:r w:rsidR="00B87C93" w:rsidRPr="0036194A">
        <w:rPr>
          <w:rFonts w:ascii="Times New Roman" w:hAnsi="Times New Roman" w:cs="Times New Roman"/>
          <w:sz w:val="28"/>
          <w:szCs w:val="28"/>
        </w:rPr>
        <w:t xml:space="preserve"> 77,7 млрд руб. </w:t>
      </w:r>
    </w:p>
    <w:p w:rsidR="007976A5" w:rsidRPr="0036194A" w:rsidRDefault="004C3EA4" w:rsidP="0036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94A">
        <w:rPr>
          <w:rFonts w:ascii="Times New Roman" w:hAnsi="Times New Roman" w:cs="Times New Roman"/>
          <w:sz w:val="28"/>
          <w:szCs w:val="28"/>
        </w:rPr>
        <w:t>Индекс продукции животноводства составил по итогам 2022 года - 106,1%.</w:t>
      </w:r>
    </w:p>
    <w:p w:rsidR="004C3EA4" w:rsidRPr="0036194A" w:rsidRDefault="004C3EA4" w:rsidP="00361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94A">
        <w:rPr>
          <w:rFonts w:ascii="Times New Roman" w:hAnsi="Times New Roman" w:cs="Times New Roman"/>
          <w:sz w:val="28"/>
          <w:szCs w:val="28"/>
        </w:rPr>
        <w:t>По предварительным данным, производство мяса скота и птицы на убой в живом весе во всех категориях хозяйств составило 129,7 тыс. тонн, или 103,5</w:t>
      </w:r>
      <w:proofErr w:type="gramStart"/>
      <w:r w:rsidRPr="0036194A">
        <w:rPr>
          <w:rFonts w:ascii="Times New Roman" w:hAnsi="Times New Roman" w:cs="Times New Roman"/>
          <w:sz w:val="28"/>
          <w:szCs w:val="28"/>
        </w:rPr>
        <w:t>%  к</w:t>
      </w:r>
      <w:proofErr w:type="gramEnd"/>
      <w:r w:rsidRPr="0036194A">
        <w:rPr>
          <w:rFonts w:ascii="Times New Roman" w:hAnsi="Times New Roman" w:cs="Times New Roman"/>
          <w:sz w:val="28"/>
          <w:szCs w:val="28"/>
        </w:rPr>
        <w:t xml:space="preserve"> уровню 2021 года. </w:t>
      </w:r>
    </w:p>
    <w:p w:rsidR="004C3EA4" w:rsidRPr="0036194A" w:rsidRDefault="00ED7C99" w:rsidP="00E350E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6194A">
        <w:rPr>
          <w:rFonts w:ascii="Times New Roman" w:hAnsi="Times New Roman" w:cs="Times New Roman"/>
          <w:sz w:val="28"/>
          <w:szCs w:val="28"/>
        </w:rPr>
        <w:t>П</w:t>
      </w:r>
      <w:r w:rsidR="004C3EA4" w:rsidRPr="0036194A">
        <w:rPr>
          <w:rFonts w:ascii="Times New Roman" w:hAnsi="Times New Roman" w:cs="Times New Roman"/>
          <w:sz w:val="28"/>
          <w:szCs w:val="28"/>
        </w:rPr>
        <w:t xml:space="preserve">о видам мяса, на птицу приходится свыше 46,5%, на крупный рогатый скот – более 42%, овцы и козы составляют порядка 9%, свиньи и прочее мясо – </w:t>
      </w:r>
      <w:proofErr w:type="gramStart"/>
      <w:r w:rsidR="004C3EA4" w:rsidRPr="0036194A">
        <w:rPr>
          <w:rFonts w:ascii="Times New Roman" w:hAnsi="Times New Roman" w:cs="Times New Roman"/>
          <w:sz w:val="28"/>
          <w:szCs w:val="28"/>
        </w:rPr>
        <w:t>свыше  2</w:t>
      </w:r>
      <w:proofErr w:type="gramEnd"/>
      <w:r w:rsidR="004C3EA4" w:rsidRPr="0036194A">
        <w:rPr>
          <w:rFonts w:ascii="Times New Roman" w:hAnsi="Times New Roman" w:cs="Times New Roman"/>
          <w:sz w:val="28"/>
          <w:szCs w:val="28"/>
        </w:rPr>
        <w:t>%.</w:t>
      </w:r>
    </w:p>
    <w:p w:rsidR="00774859" w:rsidRPr="0036194A" w:rsidRDefault="00EE6B08" w:rsidP="00E350E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6194A">
        <w:rPr>
          <w:rFonts w:ascii="Times New Roman" w:hAnsi="Times New Roman" w:cs="Times New Roman"/>
          <w:sz w:val="28"/>
          <w:szCs w:val="28"/>
        </w:rPr>
        <w:t xml:space="preserve">Молока получено 580,9 тыс. тонн, или 104,5% к 2021 году. </w:t>
      </w:r>
    </w:p>
    <w:p w:rsidR="004C3EA4" w:rsidRPr="0036194A" w:rsidRDefault="00EE6B08" w:rsidP="0036194A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6194A">
        <w:rPr>
          <w:rFonts w:ascii="Times New Roman" w:hAnsi="Times New Roman" w:cs="Times New Roman"/>
          <w:sz w:val="28"/>
          <w:szCs w:val="28"/>
        </w:rPr>
        <w:t xml:space="preserve">Производство яиц выросло на 2,9% и составило 250,3 млн штук. </w:t>
      </w:r>
    </w:p>
    <w:p w:rsidR="00A763ED" w:rsidRPr="0036194A" w:rsidRDefault="00FD5A2C" w:rsidP="0036194A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6194A">
        <w:rPr>
          <w:rFonts w:ascii="Times New Roman" w:hAnsi="Times New Roman" w:cs="Times New Roman"/>
          <w:sz w:val="28"/>
          <w:szCs w:val="28"/>
        </w:rPr>
        <w:t xml:space="preserve">По численности поголовья основных видов скота в целом по </w:t>
      </w:r>
      <w:r w:rsidR="004F2A2E" w:rsidRPr="0036194A">
        <w:rPr>
          <w:rFonts w:ascii="Times New Roman" w:hAnsi="Times New Roman" w:cs="Times New Roman"/>
          <w:sz w:val="28"/>
          <w:szCs w:val="28"/>
        </w:rPr>
        <w:t>республике</w:t>
      </w:r>
      <w:r w:rsidRPr="0036194A">
        <w:rPr>
          <w:rFonts w:ascii="Times New Roman" w:hAnsi="Times New Roman" w:cs="Times New Roman"/>
          <w:sz w:val="28"/>
          <w:szCs w:val="28"/>
        </w:rPr>
        <w:t xml:space="preserve"> достигнут прирост:</w:t>
      </w:r>
    </w:p>
    <w:p w:rsidR="00FD5A2C" w:rsidRPr="0036194A" w:rsidRDefault="004F2A2E" w:rsidP="00361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6194A">
        <w:rPr>
          <w:rFonts w:ascii="Times New Roman" w:hAnsi="Times New Roman" w:cs="Times New Roman"/>
          <w:sz w:val="28"/>
          <w:szCs w:val="28"/>
        </w:rPr>
        <w:t>крупного рогатого скота</w:t>
      </w:r>
      <w:r w:rsidR="00FD5A2C" w:rsidRPr="0036194A">
        <w:rPr>
          <w:rFonts w:ascii="Times New Roman" w:hAnsi="Times New Roman" w:cs="Times New Roman"/>
          <w:sz w:val="28"/>
          <w:szCs w:val="28"/>
        </w:rPr>
        <w:t xml:space="preserve"> – на 0,3% (насчитывается 273 тыс. голов), </w:t>
      </w:r>
    </w:p>
    <w:p w:rsidR="00FD5A2C" w:rsidRPr="0036194A" w:rsidRDefault="00FD5A2C" w:rsidP="00361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6194A">
        <w:rPr>
          <w:rFonts w:ascii="Times New Roman" w:hAnsi="Times New Roman" w:cs="Times New Roman"/>
          <w:sz w:val="28"/>
          <w:szCs w:val="28"/>
        </w:rPr>
        <w:t>коров – на 1,1% (насчитывается 139,7 тыс. голов),</w:t>
      </w:r>
    </w:p>
    <w:p w:rsidR="00FD5A2C" w:rsidRPr="0036194A" w:rsidRDefault="00FD5A2C" w:rsidP="00361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6194A">
        <w:rPr>
          <w:rFonts w:ascii="Times New Roman" w:hAnsi="Times New Roman" w:cs="Times New Roman"/>
          <w:sz w:val="28"/>
          <w:szCs w:val="28"/>
        </w:rPr>
        <w:t>овец и коз – на 1,9% (насчитывается 411,8 тыс. голов),</w:t>
      </w:r>
    </w:p>
    <w:p w:rsidR="00FD5A2C" w:rsidRPr="0036194A" w:rsidRDefault="00FD5A2C" w:rsidP="00361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6194A">
        <w:rPr>
          <w:rFonts w:ascii="Times New Roman" w:hAnsi="Times New Roman" w:cs="Times New Roman"/>
          <w:sz w:val="28"/>
          <w:szCs w:val="28"/>
        </w:rPr>
        <w:t>свиней – на 6,1% (насчитывается 3,7 тыс. голов),</w:t>
      </w:r>
    </w:p>
    <w:p w:rsidR="00FD5A2C" w:rsidRPr="0036194A" w:rsidRDefault="00FD5A2C" w:rsidP="00361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6194A">
        <w:rPr>
          <w:rFonts w:ascii="Times New Roman" w:hAnsi="Times New Roman" w:cs="Times New Roman"/>
          <w:sz w:val="28"/>
          <w:szCs w:val="28"/>
        </w:rPr>
        <w:t>птицы – на 5,6% (насчитывается 3871,5 тыс. голов).</w:t>
      </w:r>
    </w:p>
    <w:p w:rsidR="00AD73BD" w:rsidRPr="0036194A" w:rsidRDefault="00AD73BD" w:rsidP="00361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94A">
        <w:rPr>
          <w:rFonts w:ascii="Times New Roman" w:hAnsi="Times New Roman" w:cs="Times New Roman"/>
          <w:sz w:val="28"/>
          <w:szCs w:val="28"/>
        </w:rPr>
        <w:t>Племенное маточное поголовье се</w:t>
      </w:r>
      <w:bookmarkStart w:id="0" w:name="_GoBack"/>
      <w:bookmarkEnd w:id="0"/>
      <w:r w:rsidRPr="0036194A">
        <w:rPr>
          <w:rFonts w:ascii="Times New Roman" w:hAnsi="Times New Roman" w:cs="Times New Roman"/>
          <w:sz w:val="28"/>
          <w:szCs w:val="28"/>
        </w:rPr>
        <w:t xml:space="preserve">льскохозяйственных животных в прошлом году по предварительным данным составило </w:t>
      </w:r>
      <w:r w:rsidR="00B92A0E" w:rsidRPr="0036194A">
        <w:rPr>
          <w:rFonts w:ascii="Times New Roman" w:hAnsi="Times New Roman" w:cs="Times New Roman"/>
          <w:sz w:val="28"/>
          <w:szCs w:val="28"/>
        </w:rPr>
        <w:t xml:space="preserve">28,9 </w:t>
      </w:r>
      <w:r w:rsidRPr="0036194A">
        <w:rPr>
          <w:rFonts w:ascii="Times New Roman" w:hAnsi="Times New Roman" w:cs="Times New Roman"/>
          <w:sz w:val="28"/>
          <w:szCs w:val="28"/>
        </w:rPr>
        <w:t>тыс. условных голов.</w:t>
      </w:r>
      <w:r w:rsidR="00687633" w:rsidRPr="0036194A">
        <w:rPr>
          <w:rFonts w:ascii="Times New Roman" w:hAnsi="Times New Roman" w:cs="Times New Roman"/>
          <w:sz w:val="28"/>
          <w:szCs w:val="28"/>
        </w:rPr>
        <w:t xml:space="preserve"> </w:t>
      </w:r>
      <w:r w:rsidRPr="0036194A">
        <w:rPr>
          <w:rFonts w:ascii="Times New Roman" w:hAnsi="Times New Roman" w:cs="Times New Roman"/>
          <w:sz w:val="28"/>
          <w:szCs w:val="28"/>
        </w:rPr>
        <w:t>Статус племенных хозяйств получили 2 предприятия</w:t>
      </w:r>
      <w:r w:rsidR="00B92A0E" w:rsidRPr="0036194A">
        <w:rPr>
          <w:rFonts w:ascii="Times New Roman" w:hAnsi="Times New Roman" w:cs="Times New Roman"/>
          <w:sz w:val="28"/>
          <w:szCs w:val="28"/>
        </w:rPr>
        <w:t xml:space="preserve"> по трем направлениям: </w:t>
      </w:r>
      <w:proofErr w:type="spellStart"/>
      <w:r w:rsidR="00B92A0E" w:rsidRPr="0036194A">
        <w:rPr>
          <w:rFonts w:ascii="Times New Roman" w:hAnsi="Times New Roman" w:cs="Times New Roman"/>
          <w:sz w:val="28"/>
          <w:szCs w:val="28"/>
        </w:rPr>
        <w:t>яководство</w:t>
      </w:r>
      <w:proofErr w:type="spellEnd"/>
      <w:r w:rsidR="00B92A0E" w:rsidRPr="0036194A">
        <w:rPr>
          <w:rFonts w:ascii="Times New Roman" w:hAnsi="Times New Roman" w:cs="Times New Roman"/>
          <w:sz w:val="28"/>
          <w:szCs w:val="28"/>
        </w:rPr>
        <w:t>, овцеводство, мясное скотоводство.</w:t>
      </w:r>
    </w:p>
    <w:sectPr w:rsidR="00AD73BD" w:rsidRPr="0036194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BBC" w:rsidRDefault="00CD6BBC" w:rsidP="00F72FA9">
      <w:pPr>
        <w:spacing w:after="0" w:line="240" w:lineRule="auto"/>
      </w:pPr>
      <w:r>
        <w:separator/>
      </w:r>
    </w:p>
  </w:endnote>
  <w:endnote w:type="continuationSeparator" w:id="0">
    <w:p w:rsidR="00CD6BBC" w:rsidRDefault="00CD6BBC" w:rsidP="00F72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3460371"/>
      <w:docPartObj>
        <w:docPartGallery w:val="Page Numbers (Bottom of Page)"/>
        <w:docPartUnique/>
      </w:docPartObj>
    </w:sdtPr>
    <w:sdtEndPr/>
    <w:sdtContent>
      <w:p w:rsidR="00F72FA9" w:rsidRDefault="00F72FA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0E7">
          <w:rPr>
            <w:noProof/>
          </w:rPr>
          <w:t>1</w:t>
        </w:r>
        <w:r>
          <w:fldChar w:fldCharType="end"/>
        </w:r>
      </w:p>
    </w:sdtContent>
  </w:sdt>
  <w:p w:rsidR="00F72FA9" w:rsidRDefault="00F72FA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BBC" w:rsidRDefault="00CD6BBC" w:rsidP="00F72FA9">
      <w:pPr>
        <w:spacing w:after="0" w:line="240" w:lineRule="auto"/>
      </w:pPr>
      <w:r>
        <w:separator/>
      </w:r>
    </w:p>
  </w:footnote>
  <w:footnote w:type="continuationSeparator" w:id="0">
    <w:p w:rsidR="00CD6BBC" w:rsidRDefault="00CD6BBC" w:rsidP="00F72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E423AD"/>
    <w:multiLevelType w:val="hybridMultilevel"/>
    <w:tmpl w:val="BBAC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A38"/>
    <w:rsid w:val="00003E50"/>
    <w:rsid w:val="00017F33"/>
    <w:rsid w:val="0002682B"/>
    <w:rsid w:val="000323F0"/>
    <w:rsid w:val="00037993"/>
    <w:rsid w:val="00047079"/>
    <w:rsid w:val="000544A7"/>
    <w:rsid w:val="0005500A"/>
    <w:rsid w:val="00055993"/>
    <w:rsid w:val="00055EBC"/>
    <w:rsid w:val="0006289E"/>
    <w:rsid w:val="000670E5"/>
    <w:rsid w:val="00067E92"/>
    <w:rsid w:val="00072374"/>
    <w:rsid w:val="00083C45"/>
    <w:rsid w:val="00094DCA"/>
    <w:rsid w:val="000A0B86"/>
    <w:rsid w:val="000A2022"/>
    <w:rsid w:val="000A4B48"/>
    <w:rsid w:val="000A6E22"/>
    <w:rsid w:val="000B44DD"/>
    <w:rsid w:val="000B44ED"/>
    <w:rsid w:val="000E6EAD"/>
    <w:rsid w:val="000F1BED"/>
    <w:rsid w:val="00100EF4"/>
    <w:rsid w:val="00101477"/>
    <w:rsid w:val="00107A1D"/>
    <w:rsid w:val="00110ECE"/>
    <w:rsid w:val="00124830"/>
    <w:rsid w:val="00124BDF"/>
    <w:rsid w:val="0013548C"/>
    <w:rsid w:val="00143C7C"/>
    <w:rsid w:val="00152BED"/>
    <w:rsid w:val="001531C4"/>
    <w:rsid w:val="00154CEA"/>
    <w:rsid w:val="00164E9D"/>
    <w:rsid w:val="001660B0"/>
    <w:rsid w:val="00173477"/>
    <w:rsid w:val="00177E87"/>
    <w:rsid w:val="00186FF3"/>
    <w:rsid w:val="001D3FD5"/>
    <w:rsid w:val="001D6292"/>
    <w:rsid w:val="001F08FF"/>
    <w:rsid w:val="001F571D"/>
    <w:rsid w:val="001F722C"/>
    <w:rsid w:val="002033C8"/>
    <w:rsid w:val="00211B86"/>
    <w:rsid w:val="002278F4"/>
    <w:rsid w:val="00261DA4"/>
    <w:rsid w:val="00265087"/>
    <w:rsid w:val="002A3843"/>
    <w:rsid w:val="002A49D5"/>
    <w:rsid w:val="002B3347"/>
    <w:rsid w:val="002C5EA6"/>
    <w:rsid w:val="002E0946"/>
    <w:rsid w:val="002F0181"/>
    <w:rsid w:val="002F481D"/>
    <w:rsid w:val="002F6A41"/>
    <w:rsid w:val="00300928"/>
    <w:rsid w:val="003076B9"/>
    <w:rsid w:val="003141EC"/>
    <w:rsid w:val="00317918"/>
    <w:rsid w:val="00321D87"/>
    <w:rsid w:val="00321FEC"/>
    <w:rsid w:val="00335155"/>
    <w:rsid w:val="00335D62"/>
    <w:rsid w:val="00355FBA"/>
    <w:rsid w:val="0036194A"/>
    <w:rsid w:val="003738E6"/>
    <w:rsid w:val="00374C8F"/>
    <w:rsid w:val="00376976"/>
    <w:rsid w:val="00376D62"/>
    <w:rsid w:val="003871A8"/>
    <w:rsid w:val="0039030C"/>
    <w:rsid w:val="003A06F6"/>
    <w:rsid w:val="003A2B63"/>
    <w:rsid w:val="003C3044"/>
    <w:rsid w:val="003C331A"/>
    <w:rsid w:val="003C5C93"/>
    <w:rsid w:val="003C73AD"/>
    <w:rsid w:val="003D0153"/>
    <w:rsid w:val="003D3439"/>
    <w:rsid w:val="003F1DA5"/>
    <w:rsid w:val="00405061"/>
    <w:rsid w:val="0041604A"/>
    <w:rsid w:val="004217E6"/>
    <w:rsid w:val="00473EAF"/>
    <w:rsid w:val="004859ED"/>
    <w:rsid w:val="00485A97"/>
    <w:rsid w:val="004A1E5E"/>
    <w:rsid w:val="004A70D5"/>
    <w:rsid w:val="004B1B24"/>
    <w:rsid w:val="004C3EA4"/>
    <w:rsid w:val="004C758F"/>
    <w:rsid w:val="004D0E95"/>
    <w:rsid w:val="004D1229"/>
    <w:rsid w:val="004D5713"/>
    <w:rsid w:val="004E63A2"/>
    <w:rsid w:val="004F2025"/>
    <w:rsid w:val="004F2A2E"/>
    <w:rsid w:val="004F7310"/>
    <w:rsid w:val="00522A4F"/>
    <w:rsid w:val="005455D1"/>
    <w:rsid w:val="005513CA"/>
    <w:rsid w:val="00557C11"/>
    <w:rsid w:val="0056077B"/>
    <w:rsid w:val="00571F80"/>
    <w:rsid w:val="005A07EA"/>
    <w:rsid w:val="005A7525"/>
    <w:rsid w:val="005D4E37"/>
    <w:rsid w:val="005D6C93"/>
    <w:rsid w:val="0061078D"/>
    <w:rsid w:val="00613066"/>
    <w:rsid w:val="00642173"/>
    <w:rsid w:val="00645C77"/>
    <w:rsid w:val="006819D1"/>
    <w:rsid w:val="0068234E"/>
    <w:rsid w:val="00687633"/>
    <w:rsid w:val="0069293A"/>
    <w:rsid w:val="006A0551"/>
    <w:rsid w:val="006B52E8"/>
    <w:rsid w:val="006B6292"/>
    <w:rsid w:val="006B7079"/>
    <w:rsid w:val="006C3E94"/>
    <w:rsid w:val="006F37CD"/>
    <w:rsid w:val="006F3946"/>
    <w:rsid w:val="006F7ED8"/>
    <w:rsid w:val="00720E21"/>
    <w:rsid w:val="007257D3"/>
    <w:rsid w:val="00731012"/>
    <w:rsid w:val="007323DC"/>
    <w:rsid w:val="0074561C"/>
    <w:rsid w:val="00747F5F"/>
    <w:rsid w:val="007738DD"/>
    <w:rsid w:val="00774859"/>
    <w:rsid w:val="00777C78"/>
    <w:rsid w:val="007976A5"/>
    <w:rsid w:val="007B5658"/>
    <w:rsid w:val="007D02F2"/>
    <w:rsid w:val="007E3F76"/>
    <w:rsid w:val="007F543C"/>
    <w:rsid w:val="007F69F7"/>
    <w:rsid w:val="00806B74"/>
    <w:rsid w:val="008174BA"/>
    <w:rsid w:val="008416BA"/>
    <w:rsid w:val="0084347E"/>
    <w:rsid w:val="0085155C"/>
    <w:rsid w:val="00884C4B"/>
    <w:rsid w:val="008B202B"/>
    <w:rsid w:val="008C46C2"/>
    <w:rsid w:val="008C7203"/>
    <w:rsid w:val="008D5CB7"/>
    <w:rsid w:val="0090195F"/>
    <w:rsid w:val="009039EF"/>
    <w:rsid w:val="009133BA"/>
    <w:rsid w:val="0091725B"/>
    <w:rsid w:val="00921239"/>
    <w:rsid w:val="009227DD"/>
    <w:rsid w:val="009326F1"/>
    <w:rsid w:val="00944BD0"/>
    <w:rsid w:val="00946753"/>
    <w:rsid w:val="00946BCE"/>
    <w:rsid w:val="009671CF"/>
    <w:rsid w:val="0097244A"/>
    <w:rsid w:val="00976B93"/>
    <w:rsid w:val="009825D7"/>
    <w:rsid w:val="00993645"/>
    <w:rsid w:val="009D1338"/>
    <w:rsid w:val="009D24B5"/>
    <w:rsid w:val="009E42A8"/>
    <w:rsid w:val="009F6071"/>
    <w:rsid w:val="00A108C5"/>
    <w:rsid w:val="00A11F2D"/>
    <w:rsid w:val="00A2364E"/>
    <w:rsid w:val="00A32A03"/>
    <w:rsid w:val="00A3799F"/>
    <w:rsid w:val="00A52E12"/>
    <w:rsid w:val="00A55A6B"/>
    <w:rsid w:val="00A63A09"/>
    <w:rsid w:val="00A75C6E"/>
    <w:rsid w:val="00A763ED"/>
    <w:rsid w:val="00A767E2"/>
    <w:rsid w:val="00A91832"/>
    <w:rsid w:val="00AA013B"/>
    <w:rsid w:val="00AB450F"/>
    <w:rsid w:val="00AD5FB0"/>
    <w:rsid w:val="00AD73BD"/>
    <w:rsid w:val="00AE4CF7"/>
    <w:rsid w:val="00AF438E"/>
    <w:rsid w:val="00B22600"/>
    <w:rsid w:val="00B301FD"/>
    <w:rsid w:val="00B33458"/>
    <w:rsid w:val="00B45080"/>
    <w:rsid w:val="00B451DB"/>
    <w:rsid w:val="00B46E77"/>
    <w:rsid w:val="00B5728F"/>
    <w:rsid w:val="00B87C93"/>
    <w:rsid w:val="00B9131A"/>
    <w:rsid w:val="00B92A0E"/>
    <w:rsid w:val="00B9717D"/>
    <w:rsid w:val="00B972AA"/>
    <w:rsid w:val="00BA0C88"/>
    <w:rsid w:val="00BA11D8"/>
    <w:rsid w:val="00BA19B9"/>
    <w:rsid w:val="00BA7437"/>
    <w:rsid w:val="00BB1051"/>
    <w:rsid w:val="00BB582C"/>
    <w:rsid w:val="00BD5230"/>
    <w:rsid w:val="00BF1BCA"/>
    <w:rsid w:val="00BF296E"/>
    <w:rsid w:val="00C1264C"/>
    <w:rsid w:val="00C15305"/>
    <w:rsid w:val="00C25C04"/>
    <w:rsid w:val="00C31DEB"/>
    <w:rsid w:val="00C32991"/>
    <w:rsid w:val="00C37FE2"/>
    <w:rsid w:val="00C4486E"/>
    <w:rsid w:val="00C501E8"/>
    <w:rsid w:val="00C54C0A"/>
    <w:rsid w:val="00C5741F"/>
    <w:rsid w:val="00C649F8"/>
    <w:rsid w:val="00C667F8"/>
    <w:rsid w:val="00C70112"/>
    <w:rsid w:val="00C76986"/>
    <w:rsid w:val="00CA4AE4"/>
    <w:rsid w:val="00CD6BBC"/>
    <w:rsid w:val="00CE4287"/>
    <w:rsid w:val="00CF020E"/>
    <w:rsid w:val="00D157E0"/>
    <w:rsid w:val="00D222DD"/>
    <w:rsid w:val="00D45373"/>
    <w:rsid w:val="00D559B3"/>
    <w:rsid w:val="00D565E6"/>
    <w:rsid w:val="00D74469"/>
    <w:rsid w:val="00D81678"/>
    <w:rsid w:val="00D91BD6"/>
    <w:rsid w:val="00DA6408"/>
    <w:rsid w:val="00DC3B9F"/>
    <w:rsid w:val="00DE70B7"/>
    <w:rsid w:val="00DF23B9"/>
    <w:rsid w:val="00DF6D79"/>
    <w:rsid w:val="00DF757F"/>
    <w:rsid w:val="00E04770"/>
    <w:rsid w:val="00E06C72"/>
    <w:rsid w:val="00E350E7"/>
    <w:rsid w:val="00E3673C"/>
    <w:rsid w:val="00E509B3"/>
    <w:rsid w:val="00E52862"/>
    <w:rsid w:val="00E75E8D"/>
    <w:rsid w:val="00E7757F"/>
    <w:rsid w:val="00E8146C"/>
    <w:rsid w:val="00E86A05"/>
    <w:rsid w:val="00E873A5"/>
    <w:rsid w:val="00E94A38"/>
    <w:rsid w:val="00EB7C80"/>
    <w:rsid w:val="00EC79EC"/>
    <w:rsid w:val="00ED1E08"/>
    <w:rsid w:val="00ED7C99"/>
    <w:rsid w:val="00EE6B08"/>
    <w:rsid w:val="00F031D5"/>
    <w:rsid w:val="00F128B4"/>
    <w:rsid w:val="00F13C3A"/>
    <w:rsid w:val="00F20DD4"/>
    <w:rsid w:val="00F27D57"/>
    <w:rsid w:val="00F31015"/>
    <w:rsid w:val="00F416F6"/>
    <w:rsid w:val="00F47FC1"/>
    <w:rsid w:val="00F53FC9"/>
    <w:rsid w:val="00F57984"/>
    <w:rsid w:val="00F636E4"/>
    <w:rsid w:val="00F66CC2"/>
    <w:rsid w:val="00F72FA9"/>
    <w:rsid w:val="00F77788"/>
    <w:rsid w:val="00F84064"/>
    <w:rsid w:val="00F84D55"/>
    <w:rsid w:val="00F873A9"/>
    <w:rsid w:val="00F96D29"/>
    <w:rsid w:val="00FA1D43"/>
    <w:rsid w:val="00FA42BF"/>
    <w:rsid w:val="00FC1917"/>
    <w:rsid w:val="00FC4CDA"/>
    <w:rsid w:val="00FC7133"/>
    <w:rsid w:val="00FD5A2C"/>
    <w:rsid w:val="00FD6C92"/>
    <w:rsid w:val="00FE60EA"/>
    <w:rsid w:val="00FF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1330F5-47C9-4F6B-8D97-D62788441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FA9"/>
  </w:style>
  <w:style w:type="paragraph" w:styleId="a5">
    <w:name w:val="footer"/>
    <w:basedOn w:val="a"/>
    <w:link w:val="a6"/>
    <w:uiPriority w:val="99"/>
    <w:unhideWhenUsed/>
    <w:rsid w:val="00F72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FA9"/>
  </w:style>
  <w:style w:type="paragraph" w:styleId="a7">
    <w:name w:val="List Paragraph"/>
    <w:basedOn w:val="a"/>
    <w:uiPriority w:val="34"/>
    <w:qFormat/>
    <w:rsid w:val="00A763E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C19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C1917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C66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2023-03-20T14:35:00Z</cp:lastPrinted>
  <dcterms:created xsi:type="dcterms:W3CDTF">2023-06-30T12:19:00Z</dcterms:created>
  <dcterms:modified xsi:type="dcterms:W3CDTF">2023-06-30T12:20:00Z</dcterms:modified>
</cp:coreProperties>
</file>