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81" w:rsidRDefault="0020588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05881" w:rsidRDefault="00205881">
      <w:pPr>
        <w:pStyle w:val="ConsPlusNormal"/>
        <w:outlineLvl w:val="0"/>
      </w:pPr>
    </w:p>
    <w:p w:rsidR="00205881" w:rsidRDefault="00205881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205881" w:rsidRDefault="00205881">
      <w:pPr>
        <w:pStyle w:val="ConsPlusTitle"/>
        <w:jc w:val="center"/>
      </w:pPr>
    </w:p>
    <w:p w:rsidR="00205881" w:rsidRDefault="00205881">
      <w:pPr>
        <w:pStyle w:val="ConsPlusTitle"/>
        <w:jc w:val="center"/>
      </w:pPr>
      <w:r>
        <w:t>ПОСТАНОВЛЕНИЕ</w:t>
      </w:r>
    </w:p>
    <w:p w:rsidR="00205881" w:rsidRDefault="00205881">
      <w:pPr>
        <w:pStyle w:val="ConsPlusTitle"/>
        <w:jc w:val="center"/>
      </w:pPr>
      <w:r>
        <w:t>от 27 ноября 2019 г. N 207-ПП</w:t>
      </w:r>
    </w:p>
    <w:p w:rsidR="00205881" w:rsidRDefault="00205881">
      <w:pPr>
        <w:pStyle w:val="ConsPlusTitle"/>
        <w:jc w:val="center"/>
      </w:pPr>
    </w:p>
    <w:p w:rsidR="00205881" w:rsidRDefault="00205881">
      <w:pPr>
        <w:pStyle w:val="ConsPlusTitle"/>
        <w:jc w:val="center"/>
      </w:pPr>
      <w:bookmarkStart w:id="0" w:name="_GoBack"/>
      <w:r>
        <w:t>О ГОСУДАРСТВЕННОЙ ПРОГРАММЕ КАБАРДИНО-БАЛКАРСКОЙ РЕСПУБЛИКИ</w:t>
      </w:r>
    </w:p>
    <w:p w:rsidR="00205881" w:rsidRDefault="00205881">
      <w:pPr>
        <w:pStyle w:val="ConsPlusTitle"/>
        <w:jc w:val="center"/>
      </w:pPr>
      <w:r>
        <w:t>"КОМПЛЕКСНОЕ РАЗВИТИЕ СЕЛЬСКИХ ТЕРРИТОРИЙ</w:t>
      </w:r>
    </w:p>
    <w:p w:rsidR="00205881" w:rsidRDefault="00205881">
      <w:pPr>
        <w:pStyle w:val="ConsPlusTitle"/>
        <w:jc w:val="center"/>
      </w:pPr>
      <w:r>
        <w:t>КАБАРДИНО-БАЛКАРСКОЙ РЕСПУБЛИКИ"</w:t>
      </w:r>
    </w:p>
    <w:bookmarkEnd w:id="0"/>
    <w:p w:rsidR="00205881" w:rsidRDefault="002058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058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24.09.2020 </w:t>
            </w:r>
            <w:hyperlink r:id="rId5">
              <w:r>
                <w:rPr>
                  <w:color w:val="0000FF"/>
                </w:rPr>
                <w:t>N 216-ПП</w:t>
              </w:r>
            </w:hyperlink>
            <w:r>
              <w:rPr>
                <w:color w:val="392C69"/>
              </w:rPr>
              <w:t xml:space="preserve">, от 09.03.2021 </w:t>
            </w:r>
            <w:hyperlink r:id="rId6">
              <w:r>
                <w:rPr>
                  <w:color w:val="0000FF"/>
                </w:rPr>
                <w:t>N 33-ПП</w:t>
              </w:r>
            </w:hyperlink>
            <w:r>
              <w:rPr>
                <w:color w:val="392C69"/>
              </w:rPr>
              <w:t xml:space="preserve">, от 07.06.2021 </w:t>
            </w:r>
            <w:hyperlink r:id="rId7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>,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05.03.2022 </w:t>
            </w:r>
            <w:hyperlink r:id="rId8">
              <w:r>
                <w:rPr>
                  <w:color w:val="0000FF"/>
                </w:rPr>
                <w:t>N 46-ПП</w:t>
              </w:r>
            </w:hyperlink>
            <w:r>
              <w:rPr>
                <w:color w:val="392C69"/>
              </w:rPr>
              <w:t xml:space="preserve">, от 30.12.2022 </w:t>
            </w:r>
            <w:hyperlink r:id="rId9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</w:tr>
    </w:tbl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ind w:firstLine="540"/>
        <w:jc w:val="both"/>
      </w:pPr>
      <w:r>
        <w:t>Правительство Кабардино-Балкарской Республики постановляет: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32">
        <w:r>
          <w:rPr>
            <w:color w:val="0000FF"/>
          </w:rPr>
          <w:t>программу</w:t>
        </w:r>
      </w:hyperlink>
      <w:r>
        <w:t xml:space="preserve"> Кабардино-Балкарской Республики "Комплексное развитие сельских территорий Кабардино-Балкарской Республики" (далее - государственная программа).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2. Определить Министерство сельского хозяйства Кабардино-Балкарской Республики уполномоченным исполнительным органом государственной власти Кабардино-Балкарской Республики по осуществлению взаимодействия с Министерством сельского хозяйства Российской Федерации при реализации направлений государственной </w:t>
      </w:r>
      <w:hyperlink w:anchor="P32">
        <w:r>
          <w:rPr>
            <w:color w:val="0000FF"/>
          </w:rPr>
          <w:t>программы</w:t>
        </w:r>
      </w:hyperlink>
      <w:r>
        <w:t>.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right"/>
      </w:pPr>
      <w:r>
        <w:t>Председатель Правительства</w:t>
      </w:r>
    </w:p>
    <w:p w:rsidR="00205881" w:rsidRDefault="00205881">
      <w:pPr>
        <w:pStyle w:val="ConsPlusNormal"/>
        <w:jc w:val="right"/>
      </w:pPr>
      <w:r>
        <w:t>Кабардино-Балкарской Республики</w:t>
      </w:r>
    </w:p>
    <w:p w:rsidR="00205881" w:rsidRDefault="00205881">
      <w:pPr>
        <w:pStyle w:val="ConsPlusNormal"/>
        <w:jc w:val="right"/>
      </w:pPr>
      <w:r>
        <w:t>А.МУСУКОВ</w:t>
      </w: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  <w:outlineLvl w:val="0"/>
      </w:pPr>
      <w:r>
        <w:t>Утверждена</w:t>
      </w:r>
    </w:p>
    <w:p w:rsidR="00205881" w:rsidRDefault="00205881">
      <w:pPr>
        <w:pStyle w:val="ConsPlusNormal"/>
        <w:jc w:val="right"/>
      </w:pPr>
      <w:r>
        <w:t>постановлением</w:t>
      </w:r>
    </w:p>
    <w:p w:rsidR="00205881" w:rsidRDefault="00205881">
      <w:pPr>
        <w:pStyle w:val="ConsPlusNormal"/>
        <w:jc w:val="right"/>
      </w:pPr>
      <w:r>
        <w:t>Правительства</w:t>
      </w:r>
    </w:p>
    <w:p w:rsidR="00205881" w:rsidRDefault="00205881">
      <w:pPr>
        <w:pStyle w:val="ConsPlusNormal"/>
        <w:jc w:val="right"/>
      </w:pPr>
      <w:r>
        <w:t>Кабардино-Балкарской Республики</w:t>
      </w:r>
    </w:p>
    <w:p w:rsidR="00205881" w:rsidRDefault="00205881">
      <w:pPr>
        <w:pStyle w:val="ConsPlusNormal"/>
        <w:jc w:val="right"/>
      </w:pPr>
      <w:r>
        <w:t>от 27 ноября 2019 г. N 207-ПП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</w:pPr>
      <w:bookmarkStart w:id="1" w:name="P32"/>
      <w:bookmarkEnd w:id="1"/>
      <w:r>
        <w:t>ГОСУДАРСТВЕННАЯ ПРОГРАММА</w:t>
      </w:r>
    </w:p>
    <w:p w:rsidR="00205881" w:rsidRDefault="00205881">
      <w:pPr>
        <w:pStyle w:val="ConsPlusTitle"/>
        <w:jc w:val="center"/>
      </w:pPr>
      <w:r>
        <w:t>КАБАРДИНО-БАЛКАРСКОЙ РЕСПУБЛИКИ</w:t>
      </w:r>
    </w:p>
    <w:p w:rsidR="00205881" w:rsidRDefault="00205881">
      <w:pPr>
        <w:pStyle w:val="ConsPlusTitle"/>
        <w:jc w:val="center"/>
      </w:pPr>
      <w:r>
        <w:t>"КОМПЛЕКСНОЕ РАЗВИТИЕ СЕЛЬСКИХ ТЕРРИТОРИЙ</w:t>
      </w:r>
    </w:p>
    <w:p w:rsidR="00205881" w:rsidRDefault="00205881">
      <w:pPr>
        <w:pStyle w:val="ConsPlusTitle"/>
        <w:jc w:val="center"/>
      </w:pPr>
      <w:r>
        <w:t>КАБАРДИНО-БАЛКАРСКОЙ РЕСПУБЛИКИ"</w:t>
      </w:r>
    </w:p>
    <w:p w:rsidR="00205881" w:rsidRDefault="002058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058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24.09.2020 </w:t>
            </w:r>
            <w:hyperlink r:id="rId10">
              <w:r>
                <w:rPr>
                  <w:color w:val="0000FF"/>
                </w:rPr>
                <w:t>N 216-ПП</w:t>
              </w:r>
            </w:hyperlink>
            <w:r>
              <w:rPr>
                <w:color w:val="392C69"/>
              </w:rPr>
              <w:t xml:space="preserve">, от 09.03.2021 </w:t>
            </w:r>
            <w:hyperlink r:id="rId11">
              <w:r>
                <w:rPr>
                  <w:color w:val="0000FF"/>
                </w:rPr>
                <w:t>N 33-ПП</w:t>
              </w:r>
            </w:hyperlink>
            <w:r>
              <w:rPr>
                <w:color w:val="392C69"/>
              </w:rPr>
              <w:t xml:space="preserve">, от 07.06.2021 </w:t>
            </w:r>
            <w:hyperlink r:id="rId12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>,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05.03.2022 </w:t>
            </w:r>
            <w:hyperlink r:id="rId13">
              <w:r>
                <w:rPr>
                  <w:color w:val="0000FF"/>
                </w:rPr>
                <w:t>N 46-ПП</w:t>
              </w:r>
            </w:hyperlink>
            <w:r>
              <w:rPr>
                <w:color w:val="392C69"/>
              </w:rPr>
              <w:t xml:space="preserve">, от 30.12.2022 </w:t>
            </w:r>
            <w:hyperlink r:id="rId14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</w:tr>
    </w:tbl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  <w:outlineLvl w:val="1"/>
      </w:pPr>
      <w:r>
        <w:t>ПАСПОРТ</w:t>
      </w:r>
    </w:p>
    <w:p w:rsidR="00205881" w:rsidRDefault="00205881">
      <w:pPr>
        <w:pStyle w:val="ConsPlusTitle"/>
        <w:jc w:val="center"/>
      </w:pPr>
      <w:r>
        <w:t>государственной программы Кабардино-Балкарской Республики</w:t>
      </w:r>
    </w:p>
    <w:p w:rsidR="00205881" w:rsidRDefault="00205881">
      <w:pPr>
        <w:pStyle w:val="ConsPlusTitle"/>
        <w:jc w:val="center"/>
      </w:pPr>
      <w:r>
        <w:t>"Комплексное развитие сельских территорий</w:t>
      </w:r>
    </w:p>
    <w:p w:rsidR="00205881" w:rsidRDefault="00205881">
      <w:pPr>
        <w:pStyle w:val="ConsPlusTitle"/>
        <w:jc w:val="center"/>
      </w:pPr>
      <w:r>
        <w:t>Кабардино-Балкарской Республики"</w:t>
      </w:r>
    </w:p>
    <w:p w:rsidR="00205881" w:rsidRDefault="0020588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lastRenderedPageBreak/>
              <w:t>Координатор государственной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Министерство сельского хозяйства Кабардино-Балкарской Республики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Исполнители государственной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Министерство сельского хозяйства Кабардино-Балкарской Республики;</w:t>
            </w:r>
          </w:p>
          <w:p w:rsidR="00205881" w:rsidRDefault="00205881">
            <w:pPr>
              <w:pStyle w:val="ConsPlusNormal"/>
              <w:jc w:val="both"/>
            </w:pPr>
            <w:r>
              <w:t>Министерство строительства и жилищно-коммунального хозяйства Кабардино-Балкарской Республики;</w:t>
            </w:r>
          </w:p>
          <w:p w:rsidR="00205881" w:rsidRDefault="00205881">
            <w:pPr>
              <w:pStyle w:val="ConsPlusNormal"/>
              <w:jc w:val="both"/>
            </w:pPr>
            <w:r>
              <w:t>Министерство транспорта и дорожного хозяйства Кабардино-Балкарской Республики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24.09.2020 N 216-ПП)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Подпрограммы государственной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"</w:t>
            </w:r>
            <w:hyperlink w:anchor="P103">
              <w:r>
                <w:rPr>
                  <w:color w:val="0000FF"/>
                </w:rPr>
                <w:t>Создание</w:t>
              </w:r>
            </w:hyperlink>
            <w:r>
              <w:t xml:space="preserve"> условий для обеспечения доступным и комфортным жильем сельского населения";</w:t>
            </w:r>
          </w:p>
          <w:p w:rsidR="00205881" w:rsidRDefault="00205881">
            <w:pPr>
              <w:pStyle w:val="ConsPlusNormal"/>
              <w:jc w:val="both"/>
            </w:pPr>
            <w:r>
              <w:t>"</w:t>
            </w:r>
            <w:hyperlink w:anchor="P165">
              <w:r>
                <w:rPr>
                  <w:color w:val="0000FF"/>
                </w:rPr>
                <w:t>Создание</w:t>
              </w:r>
            </w:hyperlink>
            <w:r>
              <w:t xml:space="preserve"> и развитие инфраструктуры на сельских территориях"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(позиция 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стабилизация численности населения, проживающего на сельских территориях;</w:t>
            </w:r>
          </w:p>
          <w:p w:rsidR="00205881" w:rsidRDefault="00205881">
            <w:pPr>
              <w:pStyle w:val="ConsPlusNormal"/>
              <w:jc w:val="both"/>
            </w:pPr>
            <w:r>
              <w:t>повышение уровня благосостояния сельского населения;</w:t>
            </w:r>
          </w:p>
          <w:p w:rsidR="00205881" w:rsidRDefault="00205881">
            <w:pPr>
              <w:pStyle w:val="ConsPlusNormal"/>
              <w:jc w:val="both"/>
            </w:pPr>
            <w:r>
              <w:t>повышение уровня занятости сельского населения;</w:t>
            </w:r>
          </w:p>
          <w:p w:rsidR="00205881" w:rsidRDefault="00205881">
            <w:pPr>
              <w:pStyle w:val="ConsPlusNormal"/>
              <w:jc w:val="both"/>
            </w:pPr>
            <w:r>
              <w:t>ускоренное развитие социальной, инженерной, коммунальной инфраструктуры на сельских территориях и доведение уровня комфортности проживания на сельских территориях до городского уровня;</w:t>
            </w:r>
          </w:p>
          <w:p w:rsidR="00205881" w:rsidRDefault="00205881">
            <w:pPr>
              <w:pStyle w:val="ConsPlusNormal"/>
              <w:jc w:val="both"/>
            </w:pPr>
            <w:r>
              <w:t>повышение социальной ответственности бизнеса путем его привлечения к реализации социально значимых проектов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Задачи государственной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ind w:firstLine="15"/>
              <w:jc w:val="both"/>
            </w:pPr>
            <w:r>
              <w:t>приближение условий жизнедеятельности в сельских населенных пунктах к городским стандартам при сохранении особенностей сельского расселения, застройки и образа жизни;</w:t>
            </w:r>
          </w:p>
          <w:p w:rsidR="00205881" w:rsidRDefault="00205881">
            <w:pPr>
              <w:pStyle w:val="ConsPlusNormal"/>
              <w:ind w:firstLine="15"/>
              <w:jc w:val="both"/>
            </w:pPr>
            <w:r>
              <w:t>расширение социально-экономических и трудовых связей села с городами;</w:t>
            </w:r>
          </w:p>
          <w:p w:rsidR="00205881" w:rsidRDefault="00205881">
            <w:pPr>
              <w:pStyle w:val="ConsPlusNormal"/>
              <w:ind w:firstLine="15"/>
              <w:jc w:val="both"/>
            </w:pPr>
            <w:r>
              <w:t>создание экологически безопасных условий жизнедеятельности в сельских населенных пунктах, сохранение, восстановление и наращивание человеческого, культурного и природного потенциала сельских территорий;</w:t>
            </w:r>
          </w:p>
          <w:p w:rsidR="00205881" w:rsidRDefault="00205881">
            <w:pPr>
              <w:pStyle w:val="ConsPlusNormal"/>
              <w:ind w:firstLine="15"/>
              <w:jc w:val="both"/>
            </w:pPr>
            <w:r>
              <w:t>повышение привлекательности жизни в сельской местности для переселения горожан и соотечественников из-за рубежа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Целевые показатели (индикаторы) государственной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сохранение доли сельского населения в общей численности населения Кабардино-Балкарской Республики;</w:t>
            </w:r>
          </w:p>
          <w:p w:rsidR="00205881" w:rsidRDefault="00205881">
            <w:pPr>
              <w:pStyle w:val="ConsPlusNormal"/>
              <w:jc w:val="both"/>
            </w:pPr>
            <w:r>
              <w:t>соотношение среднемесячных располагаемых ресурсов сельского и городского домохозяйств;</w:t>
            </w:r>
          </w:p>
          <w:p w:rsidR="00205881" w:rsidRDefault="00205881">
            <w:pPr>
              <w:pStyle w:val="ConsPlusNormal"/>
              <w:jc w:val="both"/>
            </w:pPr>
            <w:r>
              <w:t>доля общей площади благоустроенных жилых помещений в сельских населенных пунктах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Сроки реализации государственной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2020 - 2025 годы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Объемы бюджетных ассигнований государственной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объем бюджетных ассигнований на реализацию государственной программы составляет 2977186,44 тыс. рублей, в том числе:</w:t>
            </w:r>
          </w:p>
          <w:p w:rsidR="00205881" w:rsidRDefault="00205881">
            <w:pPr>
              <w:pStyle w:val="ConsPlusNormal"/>
            </w:pPr>
            <w:r>
              <w:t>2020 год - 274819,90 тыс. рублей;</w:t>
            </w:r>
          </w:p>
          <w:p w:rsidR="00205881" w:rsidRDefault="00205881">
            <w:pPr>
              <w:pStyle w:val="ConsPlusNormal"/>
            </w:pPr>
            <w:r>
              <w:t>2021 год - 174193,26 тыс. рублей;</w:t>
            </w:r>
          </w:p>
          <w:p w:rsidR="00205881" w:rsidRDefault="00205881">
            <w:pPr>
              <w:pStyle w:val="ConsPlusNormal"/>
            </w:pPr>
            <w:r>
              <w:t>2022 год - 513481,40 тыс. рублей;</w:t>
            </w:r>
          </w:p>
          <w:p w:rsidR="00205881" w:rsidRDefault="00205881">
            <w:pPr>
              <w:pStyle w:val="ConsPlusNormal"/>
            </w:pPr>
            <w:r>
              <w:t>2023 год - 621580,98 тыс. рублей;</w:t>
            </w:r>
          </w:p>
          <w:p w:rsidR="00205881" w:rsidRDefault="00205881">
            <w:pPr>
              <w:pStyle w:val="ConsPlusNormal"/>
            </w:pPr>
            <w:r>
              <w:t>2024 год - 914447,30 тыс. рублей;</w:t>
            </w:r>
          </w:p>
          <w:p w:rsidR="00205881" w:rsidRDefault="00205881">
            <w:pPr>
              <w:pStyle w:val="ConsPlusNormal"/>
            </w:pPr>
            <w:r>
              <w:lastRenderedPageBreak/>
              <w:t>2025 год - 431498,10 тыс. рублей,</w:t>
            </w:r>
          </w:p>
          <w:p w:rsidR="00205881" w:rsidRDefault="00205881">
            <w:pPr>
              <w:pStyle w:val="ConsPlusNormal"/>
              <w:jc w:val="both"/>
            </w:pPr>
            <w:r>
              <w:t>в том числе за счет средств:</w:t>
            </w:r>
          </w:p>
          <w:p w:rsidR="00205881" w:rsidRDefault="00205881">
            <w:pPr>
              <w:pStyle w:val="ConsPlusNormal"/>
            </w:pPr>
            <w:r>
              <w:t>федерального бюджета - 2930929,84 тыс. рублей: 2020 год - 255582,54 тыс. рублей;</w:t>
            </w:r>
          </w:p>
          <w:p w:rsidR="00205881" w:rsidRDefault="00205881">
            <w:pPr>
              <w:pStyle w:val="ConsPlusNormal"/>
            </w:pPr>
            <w:r>
              <w:t>2021 год - 172451,20 тыс. рублей;</w:t>
            </w:r>
          </w:p>
          <w:p w:rsidR="00205881" w:rsidRDefault="00205881">
            <w:pPr>
              <w:pStyle w:val="ConsPlusNormal"/>
            </w:pPr>
            <w:r>
              <w:t>2022 год - 508346,70 тыс. рублей;</w:t>
            </w:r>
          </w:p>
          <w:p w:rsidR="00205881" w:rsidRDefault="00205881">
            <w:pPr>
              <w:pStyle w:val="ConsPlusNormal"/>
            </w:pPr>
            <w:r>
              <w:t>2023 год - 615364,90 тыс. рублей;</w:t>
            </w:r>
          </w:p>
          <w:p w:rsidR="00205881" w:rsidRDefault="00205881">
            <w:pPr>
              <w:pStyle w:val="ConsPlusNormal"/>
            </w:pPr>
            <w:r>
              <w:t>2024 год - 905302,5 тыс. рублей;</w:t>
            </w:r>
          </w:p>
          <w:p w:rsidR="00205881" w:rsidRDefault="00205881">
            <w:pPr>
              <w:pStyle w:val="ConsPlusNormal"/>
            </w:pPr>
            <w:r>
              <w:t>2025 год - 427183,20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республиканского бюджета Кабардино-Балкарской Республики - 46256,60 тыс. рублей:</w:t>
            </w:r>
          </w:p>
          <w:p w:rsidR="00205881" w:rsidRDefault="00205881">
            <w:pPr>
              <w:pStyle w:val="ConsPlusNormal"/>
            </w:pPr>
            <w:r>
              <w:t>2020 год - 19237,36 тыс. рублей;</w:t>
            </w:r>
          </w:p>
          <w:p w:rsidR="00205881" w:rsidRDefault="00205881">
            <w:pPr>
              <w:pStyle w:val="ConsPlusNormal"/>
            </w:pPr>
            <w:r>
              <w:t>2021 год - 1742,06 тыс. рублей;</w:t>
            </w:r>
          </w:p>
          <w:p w:rsidR="00205881" w:rsidRDefault="00205881">
            <w:pPr>
              <w:pStyle w:val="ConsPlusNormal"/>
            </w:pPr>
            <w:r>
              <w:t>2022 год - 5134,7 тыс. рублей;</w:t>
            </w:r>
          </w:p>
          <w:p w:rsidR="00205881" w:rsidRDefault="00205881">
            <w:pPr>
              <w:pStyle w:val="ConsPlusNormal"/>
            </w:pPr>
            <w:r>
              <w:t>2023 год - 6216,08 тыс. рублей;</w:t>
            </w:r>
          </w:p>
          <w:p w:rsidR="00205881" w:rsidRDefault="00205881">
            <w:pPr>
              <w:pStyle w:val="ConsPlusNormal"/>
            </w:pPr>
            <w:r>
              <w:t>2024 год - 9144,8 тыс. рублей;</w:t>
            </w:r>
          </w:p>
          <w:p w:rsidR="00205881" w:rsidRDefault="00205881">
            <w:pPr>
              <w:pStyle w:val="ConsPlusNormal"/>
            </w:pPr>
            <w:r>
              <w:t>2025 год - 4314,90 тыс. рублей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lastRenderedPageBreak/>
              <w:t xml:space="preserve">(позиция 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Ожидаемые результаты реализации государственной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ind w:firstLine="1"/>
              <w:jc w:val="both"/>
            </w:pPr>
            <w:r>
              <w:t>сохранение доли сельского населения в общей численности населения Кабардино-Балкарской Республики на уровне не менее 48,1 процента;</w:t>
            </w:r>
          </w:p>
          <w:p w:rsidR="00205881" w:rsidRDefault="00205881">
            <w:pPr>
              <w:pStyle w:val="ConsPlusNormal"/>
              <w:ind w:firstLine="1"/>
              <w:jc w:val="both"/>
            </w:pPr>
            <w:r>
              <w:t>достижение соотношения среднемесячных располагаемых ресурсов сельского и городского домохозяйств до 96,2 процента в 2025 году;</w:t>
            </w:r>
          </w:p>
          <w:p w:rsidR="00205881" w:rsidRDefault="00205881">
            <w:pPr>
              <w:pStyle w:val="ConsPlusNormal"/>
              <w:ind w:firstLine="1"/>
              <w:jc w:val="both"/>
            </w:pPr>
            <w:r>
              <w:t>повышение доли общей площади благоустроенных жилых помещений в сельских населенных пунктах до 74,2 процента в 2025 году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(позиция 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30.12.2022 N 295-ПП)</w:t>
            </w:r>
          </w:p>
        </w:tc>
      </w:tr>
    </w:tbl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  <w:outlineLvl w:val="1"/>
      </w:pPr>
      <w:bookmarkStart w:id="2" w:name="P103"/>
      <w:bookmarkEnd w:id="2"/>
      <w:r>
        <w:t>Паспорт</w:t>
      </w:r>
    </w:p>
    <w:p w:rsidR="00205881" w:rsidRDefault="00205881">
      <w:pPr>
        <w:pStyle w:val="ConsPlusTitle"/>
        <w:jc w:val="center"/>
      </w:pPr>
      <w:r>
        <w:t>подпрограммы "Создание условий для обеспечения доступным</w:t>
      </w:r>
    </w:p>
    <w:p w:rsidR="00205881" w:rsidRDefault="00205881">
      <w:pPr>
        <w:pStyle w:val="ConsPlusTitle"/>
        <w:jc w:val="center"/>
      </w:pPr>
      <w:r>
        <w:t>и комфортным жильем сельского населения"</w:t>
      </w:r>
    </w:p>
    <w:p w:rsidR="00205881" w:rsidRDefault="00205881">
      <w:pPr>
        <w:pStyle w:val="ConsPlusNormal"/>
        <w:jc w:val="center"/>
      </w:pPr>
    </w:p>
    <w:p w:rsidR="00205881" w:rsidRDefault="00205881">
      <w:pPr>
        <w:pStyle w:val="ConsPlusNormal"/>
        <w:jc w:val="center"/>
      </w:pPr>
      <w:r>
        <w:t>(в ред. Постановлений Правительства КБР</w:t>
      </w:r>
    </w:p>
    <w:p w:rsidR="00205881" w:rsidRDefault="00205881">
      <w:pPr>
        <w:pStyle w:val="ConsPlusNormal"/>
        <w:jc w:val="center"/>
      </w:pPr>
      <w:r>
        <w:t xml:space="preserve">от 24.09.2020 </w:t>
      </w:r>
      <w:hyperlink r:id="rId19">
        <w:r>
          <w:rPr>
            <w:color w:val="0000FF"/>
          </w:rPr>
          <w:t>N 216-ПП</w:t>
        </w:r>
      </w:hyperlink>
      <w:r>
        <w:t xml:space="preserve">, от 09.03.2021 </w:t>
      </w:r>
      <w:hyperlink r:id="rId20">
        <w:r>
          <w:rPr>
            <w:color w:val="0000FF"/>
          </w:rPr>
          <w:t>N 33-ПП</w:t>
        </w:r>
      </w:hyperlink>
      <w:r>
        <w:t>,</w:t>
      </w:r>
    </w:p>
    <w:p w:rsidR="00205881" w:rsidRDefault="00205881">
      <w:pPr>
        <w:pStyle w:val="ConsPlusNormal"/>
        <w:jc w:val="center"/>
      </w:pPr>
      <w:r>
        <w:t xml:space="preserve">от 05.03.2022 </w:t>
      </w:r>
      <w:hyperlink r:id="rId21">
        <w:r>
          <w:rPr>
            <w:color w:val="0000FF"/>
          </w:rPr>
          <w:t>N 46-ПП</w:t>
        </w:r>
      </w:hyperlink>
      <w:r>
        <w:t xml:space="preserve">, от 30.12.2022 </w:t>
      </w:r>
      <w:hyperlink r:id="rId22">
        <w:r>
          <w:rPr>
            <w:color w:val="0000FF"/>
          </w:rPr>
          <w:t>N 295-ПП</w:t>
        </w:r>
      </w:hyperlink>
      <w:r>
        <w:t>)</w:t>
      </w:r>
    </w:p>
    <w:p w:rsidR="00205881" w:rsidRDefault="0020588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Координатор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Министерство сельского хозяйства Кабардино-Балкарской Республики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Исполнитель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Министерство сельского хозяйства Кабардино-Балкарской Республики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Программно-целевые инструменты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не предусмотрены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Цели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строительство (приобретение) оборудованного всеми видами благоустройства жилья гражданами, проживающими на сельских территориях;</w:t>
            </w:r>
          </w:p>
          <w:p w:rsidR="00205881" w:rsidRDefault="00205881">
            <w:pPr>
              <w:pStyle w:val="ConsPlusNormal"/>
              <w:jc w:val="both"/>
            </w:pPr>
            <w:r>
              <w:t>обеспечение семей доступным жильем на сельских территориях с использованием жилищных (ипотечных) кредитов (займов);</w:t>
            </w:r>
          </w:p>
          <w:p w:rsidR="00205881" w:rsidRDefault="00205881">
            <w:pPr>
              <w:pStyle w:val="ConsPlusNormal"/>
              <w:jc w:val="both"/>
            </w:pPr>
            <w:r>
              <w:t>повышение уровня благоустройства домохозяйств;</w:t>
            </w:r>
          </w:p>
          <w:p w:rsidR="00205881" w:rsidRDefault="00205881">
            <w:pPr>
              <w:pStyle w:val="ConsPlusNormal"/>
              <w:jc w:val="both"/>
            </w:pPr>
            <w:r>
              <w:t>обустройство объектами инженерной и транспортной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lastRenderedPageBreak/>
              <w:t>Задача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ind w:firstLine="15"/>
              <w:jc w:val="both"/>
            </w:pPr>
            <w:r>
              <w:t>улучшение жилищных условий сельского населения на основе развития институтов субсидирования строительства и покупки жилья, а также ипотечного кредитования с учетом преимуществ сельского образа жизни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Целевые показатели (индикаторы)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ввод (приобретение) жилых помещений (жилых домов) для граждан, проживающих на сельских территориях;</w:t>
            </w:r>
          </w:p>
          <w:p w:rsidR="00205881" w:rsidRDefault="00205881">
            <w:pPr>
              <w:pStyle w:val="ConsPlusNormal"/>
              <w:jc w:val="both"/>
            </w:pPr>
            <w:r>
              <w:t>количество предоставленных жилищных (ипотечных) кредитов (займов) гражданам для строительства (приобретения) жилых помещений (жилых домов) на сельских территориях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(позиция 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Сроки реализации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2020 - 2025 годы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Объемы бюджетных ассигнований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объем бюджетных ассигнований на реализацию подпрограммы составляет 44456,74 тыс. рублей, в том числе:</w:t>
            </w:r>
          </w:p>
          <w:p w:rsidR="00205881" w:rsidRDefault="00205881">
            <w:pPr>
              <w:pStyle w:val="ConsPlusNormal"/>
            </w:pPr>
            <w:r>
              <w:t>2020 год - 4932,90 тыс. рублей;</w:t>
            </w:r>
          </w:p>
          <w:p w:rsidR="00205881" w:rsidRDefault="00205881">
            <w:pPr>
              <w:pStyle w:val="ConsPlusNormal"/>
            </w:pPr>
            <w:r>
              <w:t>2021 год - 2075,76 тыс. рублей;</w:t>
            </w:r>
          </w:p>
          <w:p w:rsidR="00205881" w:rsidRDefault="00205881">
            <w:pPr>
              <w:pStyle w:val="ConsPlusNormal"/>
            </w:pPr>
            <w:r>
              <w:t>2022 год - 1622,80 тыс. рублей;</w:t>
            </w:r>
          </w:p>
          <w:p w:rsidR="00205881" w:rsidRDefault="00205881">
            <w:pPr>
              <w:pStyle w:val="ConsPlusNormal"/>
            </w:pPr>
            <w:r>
              <w:t>2023 год - 2908,38 тыс. рублей;</w:t>
            </w:r>
          </w:p>
          <w:p w:rsidR="00205881" w:rsidRDefault="00205881">
            <w:pPr>
              <w:pStyle w:val="ConsPlusNormal"/>
            </w:pPr>
            <w:r>
              <w:t>2024 год - 14906,1 тыс. рублей;</w:t>
            </w:r>
          </w:p>
          <w:p w:rsidR="00205881" w:rsidRDefault="00205881">
            <w:pPr>
              <w:pStyle w:val="ConsPlusNormal"/>
            </w:pPr>
            <w:r>
              <w:t>2025 год - 18010,8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в том числе за счет средств:</w:t>
            </w:r>
          </w:p>
          <w:p w:rsidR="00205881" w:rsidRDefault="00205881">
            <w:pPr>
              <w:pStyle w:val="ConsPlusNormal"/>
              <w:jc w:val="both"/>
            </w:pPr>
            <w:r>
              <w:t>федерального бюджета - 43716,20 тыс. рублей:</w:t>
            </w:r>
          </w:p>
          <w:p w:rsidR="00205881" w:rsidRDefault="00205881">
            <w:pPr>
              <w:pStyle w:val="ConsPlusNormal"/>
              <w:jc w:val="both"/>
            </w:pPr>
            <w:r>
              <w:t>2020 год - 4587,60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2021 год - 2055,00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2022 год - 1606,60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2023 год - 2879,30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2024 год - 14757,00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2025 год - 17 830,70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республиканского бюджета Кабардино-Балкарской Республики - 740,54 тыс. рублей:</w:t>
            </w:r>
          </w:p>
          <w:p w:rsidR="00205881" w:rsidRDefault="00205881">
            <w:pPr>
              <w:pStyle w:val="ConsPlusNormal"/>
              <w:jc w:val="both"/>
            </w:pPr>
            <w:r>
              <w:t>2020 год - 345,30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2021 год - 20,76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2022 год - 16,20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2023 год - 29,08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2024 год - 149,1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2025 год - 180,10 тыс. рублей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(позиция 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Ожидаемые результаты реализации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строительство (приобретение) 1,14 тыс. квадратных метров оборудованного всеми видами благоустройства жилья для 11 граждан, проживающих на сельских территориях;</w:t>
            </w:r>
          </w:p>
          <w:p w:rsidR="00205881" w:rsidRDefault="00205881">
            <w:pPr>
              <w:pStyle w:val="ConsPlusNormal"/>
              <w:jc w:val="both"/>
            </w:pPr>
            <w:r>
              <w:t>обеспечение не менее 600 семей жильем на сельских территориях с использованием льготного (ипотечного) кредита (займа)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(позиция 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05.03.2022 N 46-ПП)</w:t>
            </w:r>
          </w:p>
        </w:tc>
      </w:tr>
    </w:tbl>
    <w:p w:rsidR="00205881" w:rsidRDefault="00205881">
      <w:pPr>
        <w:pStyle w:val="ConsPlusNormal"/>
        <w:jc w:val="center"/>
      </w:pPr>
    </w:p>
    <w:p w:rsidR="00205881" w:rsidRDefault="00205881">
      <w:pPr>
        <w:pStyle w:val="ConsPlusTitle"/>
        <w:jc w:val="center"/>
        <w:outlineLvl w:val="1"/>
      </w:pPr>
      <w:r>
        <w:t>ПАСПОРТ</w:t>
      </w:r>
    </w:p>
    <w:p w:rsidR="00205881" w:rsidRDefault="00205881">
      <w:pPr>
        <w:pStyle w:val="ConsPlusTitle"/>
        <w:jc w:val="center"/>
      </w:pPr>
      <w:r>
        <w:t>подпрограммы "Развитие рынка труда</w:t>
      </w:r>
    </w:p>
    <w:p w:rsidR="00205881" w:rsidRDefault="00205881">
      <w:pPr>
        <w:pStyle w:val="ConsPlusTitle"/>
        <w:jc w:val="center"/>
      </w:pPr>
      <w:r>
        <w:t>(кадрового потенциала) на сельских территориях"</w:t>
      </w:r>
    </w:p>
    <w:p w:rsidR="00205881" w:rsidRDefault="00205881">
      <w:pPr>
        <w:pStyle w:val="ConsPlusNormal"/>
        <w:ind w:firstLine="540"/>
        <w:jc w:val="both"/>
      </w:pPr>
    </w:p>
    <w:p w:rsidR="00205881" w:rsidRDefault="00205881">
      <w:pPr>
        <w:pStyle w:val="ConsPlusNormal"/>
        <w:ind w:firstLine="540"/>
        <w:jc w:val="both"/>
      </w:pPr>
      <w:r>
        <w:t xml:space="preserve">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КБР от 05.03.2022 N 46-ПП.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  <w:outlineLvl w:val="1"/>
      </w:pPr>
      <w:bookmarkStart w:id="3" w:name="P165"/>
      <w:bookmarkEnd w:id="3"/>
      <w:r>
        <w:t>ПАСПОРТ</w:t>
      </w:r>
    </w:p>
    <w:p w:rsidR="00205881" w:rsidRDefault="00205881">
      <w:pPr>
        <w:pStyle w:val="ConsPlusTitle"/>
        <w:jc w:val="center"/>
      </w:pPr>
      <w:r>
        <w:t>подпрограммы "Создание и развитие инфраструктуры</w:t>
      </w:r>
    </w:p>
    <w:p w:rsidR="00205881" w:rsidRDefault="00205881">
      <w:pPr>
        <w:pStyle w:val="ConsPlusTitle"/>
        <w:jc w:val="center"/>
      </w:pPr>
      <w:r>
        <w:t>на сельских территориях"</w:t>
      </w:r>
    </w:p>
    <w:p w:rsidR="00205881" w:rsidRDefault="00205881">
      <w:pPr>
        <w:pStyle w:val="ConsPlusNormal"/>
        <w:jc w:val="center"/>
      </w:pPr>
    </w:p>
    <w:p w:rsidR="00205881" w:rsidRDefault="00205881">
      <w:pPr>
        <w:pStyle w:val="ConsPlusNormal"/>
        <w:jc w:val="center"/>
      </w:pPr>
      <w:r>
        <w:t>(в ред. Постановлений Правительства КБР</w:t>
      </w:r>
    </w:p>
    <w:p w:rsidR="00205881" w:rsidRDefault="00205881">
      <w:pPr>
        <w:pStyle w:val="ConsPlusNormal"/>
        <w:jc w:val="center"/>
      </w:pPr>
      <w:r>
        <w:t xml:space="preserve">от 24.09.2020 </w:t>
      </w:r>
      <w:hyperlink r:id="rId27">
        <w:r>
          <w:rPr>
            <w:color w:val="0000FF"/>
          </w:rPr>
          <w:t>N 216-ПП</w:t>
        </w:r>
      </w:hyperlink>
      <w:r>
        <w:t xml:space="preserve">, от 09.03.2021 </w:t>
      </w:r>
      <w:hyperlink r:id="rId28">
        <w:r>
          <w:rPr>
            <w:color w:val="0000FF"/>
          </w:rPr>
          <w:t>N 33-ПП</w:t>
        </w:r>
      </w:hyperlink>
      <w:r>
        <w:t>,</w:t>
      </w:r>
    </w:p>
    <w:p w:rsidR="00205881" w:rsidRDefault="00205881">
      <w:pPr>
        <w:pStyle w:val="ConsPlusNormal"/>
        <w:jc w:val="center"/>
      </w:pPr>
      <w:r>
        <w:t xml:space="preserve">от 05.03.2022 </w:t>
      </w:r>
      <w:hyperlink r:id="rId29">
        <w:r>
          <w:rPr>
            <w:color w:val="0000FF"/>
          </w:rPr>
          <w:t>N 46-ПП</w:t>
        </w:r>
      </w:hyperlink>
      <w:r>
        <w:t xml:space="preserve">, от 30.12.2022 </w:t>
      </w:r>
      <w:hyperlink r:id="rId30">
        <w:r>
          <w:rPr>
            <w:color w:val="0000FF"/>
          </w:rPr>
          <w:t>N 295-ПП</w:t>
        </w:r>
      </w:hyperlink>
      <w:r>
        <w:t>)</w:t>
      </w:r>
    </w:p>
    <w:p w:rsidR="00205881" w:rsidRDefault="0020588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Координатор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Министерство сельского хозяйства Кабардино-Балкарской Республики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Исполнители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Министерство сельского хозяйства Кабардино-Балкарской Республики;</w:t>
            </w:r>
          </w:p>
          <w:p w:rsidR="00205881" w:rsidRDefault="00205881">
            <w:pPr>
              <w:pStyle w:val="ConsPlusNormal"/>
              <w:jc w:val="both"/>
            </w:pPr>
            <w:r>
              <w:t>Министерство строительства и жилищно-коммунального хозяйства Кабардино-Балкарской Республики;</w:t>
            </w:r>
          </w:p>
          <w:p w:rsidR="00205881" w:rsidRDefault="00205881">
            <w:pPr>
              <w:pStyle w:val="ConsPlusNormal"/>
              <w:jc w:val="both"/>
            </w:pPr>
            <w:r>
              <w:t>Министерство транспорта и дорожного хозяйства Кабардино-Балкарской Республики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24.09.2020 N 216-ПП)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Программно-целевые инструменты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не предусмотрены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развитие инженерной и транспортной инфраструктуры на сельских территориях;</w:t>
            </w:r>
          </w:p>
          <w:p w:rsidR="00205881" w:rsidRDefault="00205881">
            <w:pPr>
              <w:pStyle w:val="ConsPlusNormal"/>
              <w:jc w:val="both"/>
            </w:pPr>
            <w:r>
              <w:t>увеличение охвата детей в возрасте 1 - 6 лет, проживающих в сельской местности, дошкольным образованием до 66 процентов;</w:t>
            </w:r>
          </w:p>
          <w:p w:rsidR="00205881" w:rsidRDefault="00205881">
            <w:pPr>
              <w:pStyle w:val="ConsPlusNormal"/>
              <w:jc w:val="both"/>
            </w:pPr>
            <w:r>
              <w:t>сокращение среднего радиуса доступности сельскому населению фельдшерско-акушерских пунктов до 3 километров;</w:t>
            </w:r>
          </w:p>
          <w:p w:rsidR="00205881" w:rsidRDefault="00205881">
            <w:pPr>
              <w:pStyle w:val="ConsPlusNormal"/>
              <w:jc w:val="both"/>
            </w:pPr>
            <w:r>
              <w:t>доведение уровня обеспеченности сельского населения питьевой водой до 86 процентов;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ind w:firstLine="15"/>
              <w:jc w:val="both"/>
            </w:pPr>
            <w: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инфраструктуры;</w:t>
            </w:r>
          </w:p>
          <w:p w:rsidR="00205881" w:rsidRDefault="00205881">
            <w:pPr>
              <w:pStyle w:val="ConsPlusNormal"/>
              <w:ind w:firstLine="15"/>
              <w:jc w:val="both"/>
            </w:pPr>
            <w:r>
              <w:t>доведение уровня комфорта жизни сельского населения до городского;</w:t>
            </w:r>
          </w:p>
          <w:p w:rsidR="00205881" w:rsidRDefault="00205881">
            <w:pPr>
              <w:pStyle w:val="ConsPlusNormal"/>
              <w:ind w:firstLine="15"/>
              <w:jc w:val="both"/>
            </w:pPr>
            <w:r>
              <w:t>разработка и реализация проектов комплексного развития сельских территорий с учетом интересов населения, бизнес-сообщества, проживающего и ведущего свою деятельность на сельских территориях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ввод в действие распределительных газовых сетей;</w:t>
            </w:r>
          </w:p>
          <w:p w:rsidR="00205881" w:rsidRDefault="00205881">
            <w:pPr>
              <w:pStyle w:val="ConsPlusNormal"/>
              <w:jc w:val="both"/>
            </w:pPr>
            <w:r>
              <w:t>ввод в действие локальных водопроводов;</w:t>
            </w:r>
          </w:p>
          <w:p w:rsidR="00205881" w:rsidRDefault="00205881">
            <w:pPr>
              <w:pStyle w:val="ConsPlusNormal"/>
              <w:jc w:val="both"/>
            </w:pPr>
            <w:r>
              <w:t>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продукции;</w:t>
            </w:r>
          </w:p>
          <w:p w:rsidR="00205881" w:rsidRDefault="00205881">
            <w:pPr>
              <w:pStyle w:val="ConsPlusNormal"/>
              <w:jc w:val="both"/>
            </w:pPr>
            <w:r>
              <w:t>количество реализованных проектов по благоустройству на сельских территориях;</w:t>
            </w:r>
          </w:p>
          <w:p w:rsidR="00205881" w:rsidRDefault="00205881">
            <w:pPr>
              <w:pStyle w:val="ConsPlusNormal"/>
              <w:jc w:val="both"/>
            </w:pPr>
            <w:r>
              <w:t>количество реализованных проектов комплексного развития сельских территорий (сельских агломераций)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(позиция 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24.09.2020 N 216-ПП)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2020 - 2025 годы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Объемы бюджетных ассигнований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объем бюджетных ассигнований на реализацию подпрограммы составляет 2932729,7 тыс. рублей, в том числе:</w:t>
            </w:r>
          </w:p>
          <w:p w:rsidR="00205881" w:rsidRDefault="00205881">
            <w:pPr>
              <w:pStyle w:val="ConsPlusNormal"/>
              <w:jc w:val="both"/>
            </w:pPr>
            <w:r>
              <w:t>2020 год - 269887,0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2021 год - 172117,5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2022 год - 511858,6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2023 год - 618672,6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2024 год - 899541,2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2025 год - 413487,30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в том числе за счет средств:</w:t>
            </w:r>
          </w:p>
          <w:p w:rsidR="00205881" w:rsidRDefault="00205881">
            <w:pPr>
              <w:pStyle w:val="ConsPlusNormal"/>
              <w:jc w:val="both"/>
            </w:pPr>
            <w:r>
              <w:t>федерального бюджета - 2887213,64 тыс. рублей:</w:t>
            </w:r>
          </w:p>
          <w:p w:rsidR="00205881" w:rsidRDefault="00205881">
            <w:pPr>
              <w:pStyle w:val="ConsPlusNormal"/>
              <w:jc w:val="both"/>
            </w:pPr>
            <w:r>
              <w:t>2020 год - 250994,94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2021 год - 170396,2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2022 год - 506740,1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2023 год - 612485,6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2024 год - 890545,5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2025 год - 409 352,50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республиканского бюджета Кабардино-Балкарской Республики - 45516,06 тыс. рублей:</w:t>
            </w:r>
          </w:p>
          <w:p w:rsidR="00205881" w:rsidRDefault="00205881">
            <w:pPr>
              <w:pStyle w:val="ConsPlusNormal"/>
              <w:jc w:val="both"/>
            </w:pPr>
            <w:r>
              <w:t>2020 год - 18892,06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2021 год - 1721,3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2022 год - 5118,5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2023 год - 6187,0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2024 год - 8995,7 тыс. рублей;</w:t>
            </w:r>
          </w:p>
          <w:p w:rsidR="00205881" w:rsidRDefault="00205881">
            <w:pPr>
              <w:pStyle w:val="ConsPlusNormal"/>
              <w:jc w:val="both"/>
            </w:pPr>
            <w:r>
              <w:t>2025 год - 4134,80 тыс. рублей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(позиция 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>ввод в действие:</w:t>
            </w:r>
          </w:p>
          <w:p w:rsidR="00205881" w:rsidRDefault="00205881">
            <w:pPr>
              <w:pStyle w:val="ConsPlusNormal"/>
              <w:jc w:val="both"/>
            </w:pPr>
            <w:r>
              <w:t>4,3 км распределительных газовых сетей;</w:t>
            </w:r>
          </w:p>
          <w:p w:rsidR="00205881" w:rsidRDefault="00205881">
            <w:pPr>
              <w:pStyle w:val="ConsPlusNormal"/>
              <w:jc w:val="both"/>
            </w:pPr>
            <w:r>
              <w:t>11,407 км локальных водопроводов;</w:t>
            </w:r>
          </w:p>
          <w:p w:rsidR="00205881" w:rsidRDefault="00205881">
            <w:pPr>
              <w:pStyle w:val="ConsPlusNormal"/>
              <w:jc w:val="both"/>
            </w:pPr>
            <w:r>
              <w:t>20 км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продукции;</w:t>
            </w:r>
          </w:p>
          <w:p w:rsidR="00205881" w:rsidRDefault="00205881">
            <w:pPr>
              <w:pStyle w:val="ConsPlusNormal"/>
              <w:jc w:val="both"/>
            </w:pPr>
            <w:r>
              <w:t>реализация 12 проектов комплексного развития сельских территорий (сельских агломераций)</w:t>
            </w:r>
          </w:p>
        </w:tc>
      </w:tr>
      <w:tr w:rsidR="0020588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(в ред. Постановлений Правительства КБР от 09.03.2021 </w:t>
            </w:r>
            <w:hyperlink r:id="rId34">
              <w:r>
                <w:rPr>
                  <w:color w:val="0000FF"/>
                </w:rPr>
                <w:t>N 33-ПП</w:t>
              </w:r>
            </w:hyperlink>
            <w:r>
              <w:t xml:space="preserve">, от 07.06.2021 </w:t>
            </w:r>
            <w:hyperlink r:id="rId35">
              <w:r>
                <w:rPr>
                  <w:color w:val="0000FF"/>
                </w:rPr>
                <w:t>N 127-ПП</w:t>
              </w:r>
            </w:hyperlink>
            <w:r>
              <w:t xml:space="preserve">, от 05.03.2022 </w:t>
            </w:r>
            <w:hyperlink r:id="rId36">
              <w:r>
                <w:rPr>
                  <w:color w:val="0000FF"/>
                </w:rPr>
                <w:t>N 46-ПП</w:t>
              </w:r>
            </w:hyperlink>
            <w:r>
              <w:t>)</w:t>
            </w:r>
          </w:p>
        </w:tc>
      </w:tr>
    </w:tbl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ind w:firstLine="540"/>
        <w:jc w:val="both"/>
      </w:pPr>
      <w:r>
        <w:t>--------------------------------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Общий объем финансового обеспечения государственной программы будет уточнен после принятия закона Кабардино-Балкарской Республики о республиканском бюджете Кабардино-Балкарской Республики на очередной финансовый год и на плановый период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  <w:outlineLvl w:val="1"/>
      </w:pPr>
      <w:r>
        <w:t>Приоритеты и цели государственной политики в сфере</w:t>
      </w:r>
    </w:p>
    <w:p w:rsidR="00205881" w:rsidRDefault="00205881">
      <w:pPr>
        <w:pStyle w:val="ConsPlusTitle"/>
        <w:jc w:val="center"/>
      </w:pPr>
      <w:r>
        <w:t>реализации государственной программы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ind w:firstLine="540"/>
        <w:jc w:val="both"/>
      </w:pPr>
      <w:r>
        <w:t xml:space="preserve">Государственная программа базируется на положениях </w:t>
      </w:r>
      <w:hyperlink r:id="rId37">
        <w:r>
          <w:rPr>
            <w:color w:val="0000FF"/>
          </w:rPr>
          <w:t>Стратегии</w:t>
        </w:r>
      </w:hyperlink>
      <w:r>
        <w:t xml:space="preserve">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2 февраля 2015 г. N 151-р, </w:t>
      </w:r>
      <w:hyperlink r:id="rId38">
        <w:r>
          <w:rPr>
            <w:color w:val="0000FF"/>
          </w:rPr>
          <w:t>Стратегии</w:t>
        </w:r>
      </w:hyperlink>
      <w:r>
        <w:t xml:space="preserve"> устойчивого развития сельских территорий Кабардино-Балкарской Республики на период до 2030 года, утвержденной постановлением Правительства Кабардино-Балкарской Республики от 19 мая 2015 г. N 97-ПП (далее - Стратегии УРСТ), государственной </w:t>
      </w:r>
      <w:hyperlink r:id="rId39">
        <w:r>
          <w:rPr>
            <w:color w:val="0000FF"/>
          </w:rPr>
          <w:t>программы</w:t>
        </w:r>
      </w:hyperlink>
      <w: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696.</w:t>
      </w:r>
    </w:p>
    <w:p w:rsidR="00205881" w:rsidRDefault="00627F23">
      <w:pPr>
        <w:pStyle w:val="ConsPlusNormal"/>
        <w:spacing w:before="220"/>
        <w:ind w:firstLine="540"/>
        <w:jc w:val="both"/>
      </w:pPr>
      <w:hyperlink r:id="rId40">
        <w:r w:rsidR="00205881">
          <w:rPr>
            <w:color w:val="0000FF"/>
          </w:rPr>
          <w:t>Стратегии</w:t>
        </w:r>
      </w:hyperlink>
      <w:r w:rsidR="00205881">
        <w:t xml:space="preserve"> УРСТ направлены на создание условий для обеспечения стабильного повышения качества и уровня жизни сельского населения, сохранение социального и экономического потенциала сельских территорий, обеспечение выполнения ими общенациональных функций - производственной, демографической, трудоресурсной, пространственно-коммуникационной, сохранения историко-культурных основ идентичности народов страны, поддержания социального контроля и освоенности сельских территорий.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Развитие новых технологий и их эффективное внедрение на территории страны будет способствовать созданию привлекательного образа жизни в сельской местности не только для сельского населения, но и для городского, и обеспечит включенность сельских территорий в единое социально-экономическое пространство страны.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Приоритетами настоящей государственной программы являются: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улучшение социально-экономических и экологических условий жизнедеятельности сельского населения для формирования необходимой демографической и трудоресурсной базы обеспечения продовольственной безопасности и независимости страны и выполнения селом других функций общенационального значения;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повышение заселенности сельских территорий, формирование сбалансированной системы расселения,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 Кабардино-Балкарской Республики.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Целями государственной программы являются: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стабилизация численности населения, проживающего на сельских территориях;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повышение уровня благосостояния и снижение уровня бедности сельского населения;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повышение уровня занятости сельского населения;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ускоренное развитие социальной, инженерной, коммунальной инфраструктуры и доведение уровня комфортности проживания на сельских территориях до городского уровня;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повышение социальной ответственности бизнеса путем его привлечения к реализации социально значимых проектов;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улучшение экологической ситуации.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  <w:outlineLvl w:val="1"/>
      </w:pPr>
      <w:r>
        <w:t>Методика оценки эффективности государственной программы</w:t>
      </w:r>
    </w:p>
    <w:p w:rsidR="00205881" w:rsidRDefault="00205881">
      <w:pPr>
        <w:pStyle w:val="ConsPlusNormal"/>
        <w:jc w:val="center"/>
      </w:pPr>
    </w:p>
    <w:p w:rsidR="00205881" w:rsidRDefault="00205881">
      <w:pPr>
        <w:pStyle w:val="ConsPlusNormal"/>
        <w:jc w:val="center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КБР</w:t>
      </w:r>
    </w:p>
    <w:p w:rsidR="00205881" w:rsidRDefault="00205881">
      <w:pPr>
        <w:pStyle w:val="ConsPlusNormal"/>
        <w:jc w:val="center"/>
      </w:pPr>
      <w:r>
        <w:t>от 24.09.2020 N 216-ПП)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ind w:firstLine="540"/>
        <w:jc w:val="both"/>
      </w:pPr>
      <w:r>
        <w:t>Оценка эффективности реализации государственной программы производится ежегодно с учетом:</w:t>
      </w:r>
    </w:p>
    <w:p w:rsidR="00205881" w:rsidRDefault="00627F23">
      <w:pPr>
        <w:pStyle w:val="ConsPlusNormal"/>
        <w:spacing w:before="220"/>
        <w:ind w:firstLine="540"/>
        <w:jc w:val="both"/>
      </w:pPr>
      <w:hyperlink w:anchor="P295">
        <w:r w:rsidR="00205881">
          <w:rPr>
            <w:color w:val="0000FF"/>
          </w:rPr>
          <w:t>оценки</w:t>
        </w:r>
      </w:hyperlink>
      <w:r w:rsidR="00205881">
        <w:t xml:space="preserve"> степени достижения целей и решения задач государственной программы путем сопоставления фактически достигнутых значений индикаторов государственной программы и их плановых значений, предусмотренных приложением N 1 к государственной программе;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оценки степени соответствия запланированному уровню затрат и эффективности использования средств федерального бюджета и иных источников ресурсного обеспечения государственной программы путем сопоставления плановых и фактических объемов финансирования подпрограмм и основных мероприятий государственной программы.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Степень достижения целей (решения задач) государственной программы (Сд) определяется по формуле: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center"/>
      </w:pPr>
      <w:r>
        <w:rPr>
          <w:noProof/>
          <w:position w:val="-38"/>
        </w:rPr>
        <w:drawing>
          <wp:inline distT="0" distB="0" distL="0" distR="0">
            <wp:extent cx="2022475" cy="6286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ind w:firstLine="540"/>
        <w:jc w:val="both"/>
      </w:pPr>
      <w:r>
        <w:t>где: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Зф - фактическое значение индикатора (показателя) государственной программы;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Зп - плановое значение индикатора (показателя) государственной программы (для индикаторов (показателей), желаемой тенденцией которых является рост значений);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n - количество показателей.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Уровень финансирования реализации основных мероприятий государственной программы (Уф) определяется по формуле: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786130" cy="4298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ind w:firstLine="540"/>
        <w:jc w:val="both"/>
      </w:pPr>
      <w:r>
        <w:t>где: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Фф - фактический объем финансовых ресурсов, направленный на реализацию мероприятий государственной программы;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Фп - плановый объем финансовых ресурсов на соответствующий отчетный период.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Эффективность реализации государственной программы определяется по формуле: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center"/>
      </w:pPr>
      <w:r>
        <w:t>ЭРгп = 0,4 x Сд + 0,6 x Уф.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ind w:firstLine="540"/>
        <w:jc w:val="both"/>
      </w:pPr>
      <w:r>
        <w:t>Эффективность реализации государственной программы признается: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высокой, если значение ЭРгп составляет не менее 0,9;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средней, если значение ЭРгп составляет не менее 0,8;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удовлетворительной, если значение ЭРгп составляет не менее 0,7.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В остальных случаях эффективность реализации государственной программы признается неудовлетворительной.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  <w:outlineLvl w:val="1"/>
      </w:pPr>
      <w:r>
        <w:t>Приложение N 1</w:t>
      </w:r>
    </w:p>
    <w:p w:rsidR="00205881" w:rsidRDefault="00205881">
      <w:pPr>
        <w:pStyle w:val="ConsPlusNormal"/>
        <w:jc w:val="right"/>
      </w:pPr>
      <w:r>
        <w:t>к государственной программе</w:t>
      </w:r>
    </w:p>
    <w:p w:rsidR="00205881" w:rsidRDefault="00205881">
      <w:pPr>
        <w:pStyle w:val="ConsPlusNormal"/>
        <w:jc w:val="right"/>
      </w:pPr>
      <w:r>
        <w:t>Кабардино-Балкарской Республики</w:t>
      </w:r>
    </w:p>
    <w:p w:rsidR="00205881" w:rsidRDefault="00205881">
      <w:pPr>
        <w:pStyle w:val="ConsPlusNormal"/>
        <w:jc w:val="right"/>
      </w:pPr>
      <w:r>
        <w:t>"Комплексное развитие сельских территорий</w:t>
      </w:r>
    </w:p>
    <w:p w:rsidR="00205881" w:rsidRDefault="00205881">
      <w:pPr>
        <w:pStyle w:val="ConsPlusNormal"/>
        <w:jc w:val="right"/>
      </w:pPr>
      <w:r>
        <w:t>Кабардино-Балкарской Республики"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</w:pPr>
      <w:bookmarkStart w:id="4" w:name="P295"/>
      <w:bookmarkEnd w:id="4"/>
      <w:r>
        <w:t>СВЕДЕНИЯ</w:t>
      </w:r>
    </w:p>
    <w:p w:rsidR="00205881" w:rsidRDefault="00205881">
      <w:pPr>
        <w:pStyle w:val="ConsPlusTitle"/>
        <w:jc w:val="center"/>
      </w:pPr>
      <w:r>
        <w:t>О ПОКАЗАТЕЛЯХ (ИНДИКАТОРАХ) ГОСУДАРСТВЕННОЙ ПРОГРАММЫ</w:t>
      </w:r>
    </w:p>
    <w:p w:rsidR="00205881" w:rsidRDefault="00205881">
      <w:pPr>
        <w:pStyle w:val="ConsPlusTitle"/>
        <w:jc w:val="center"/>
      </w:pPr>
      <w:r>
        <w:t>КАБАРДИНО-БАЛКАРСКОЙ РЕСПУБЛИКИ</w:t>
      </w:r>
    </w:p>
    <w:p w:rsidR="00205881" w:rsidRDefault="00205881">
      <w:pPr>
        <w:pStyle w:val="ConsPlusTitle"/>
        <w:jc w:val="center"/>
      </w:pPr>
      <w:r>
        <w:t>"КОМПЛЕКСНОЕ РАЗВИТИЕ СЕЛЬСКИХ ТЕРРИТОРИЙ</w:t>
      </w:r>
    </w:p>
    <w:p w:rsidR="00205881" w:rsidRDefault="00205881">
      <w:pPr>
        <w:pStyle w:val="ConsPlusTitle"/>
        <w:jc w:val="center"/>
      </w:pPr>
      <w:r>
        <w:t>КАБАРДИНО-БАЛКАРСКОЙ РЕСПУБЛИКИ"</w:t>
      </w:r>
    </w:p>
    <w:p w:rsidR="00205881" w:rsidRDefault="002058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058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 от 30.12.2022 N 295-ПП)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</w:tr>
    </w:tbl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sectPr w:rsidR="00205881" w:rsidSect="001A73A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025"/>
        <w:gridCol w:w="1304"/>
        <w:gridCol w:w="1077"/>
        <w:gridCol w:w="964"/>
        <w:gridCol w:w="1075"/>
        <w:gridCol w:w="1058"/>
        <w:gridCol w:w="850"/>
        <w:gridCol w:w="850"/>
        <w:gridCol w:w="850"/>
        <w:gridCol w:w="850"/>
      </w:tblGrid>
      <w:tr w:rsidR="00205881">
        <w:tc>
          <w:tcPr>
            <w:tcW w:w="680" w:type="dxa"/>
            <w:vMerge w:val="restart"/>
          </w:tcPr>
          <w:p w:rsidR="00205881" w:rsidRDefault="00205881">
            <w:pPr>
              <w:pStyle w:val="ConsPlusNormal"/>
              <w:jc w:val="center"/>
            </w:pPr>
            <w:r>
              <w:t>N</w:t>
            </w:r>
          </w:p>
          <w:p w:rsidR="00205881" w:rsidRDefault="0020588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025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205881" w:rsidRDefault="00205881">
            <w:pPr>
              <w:pStyle w:val="ConsPlusNormal"/>
              <w:jc w:val="center"/>
            </w:pPr>
            <w:r>
              <w:t>Базовое значение (2018 год)</w:t>
            </w:r>
          </w:p>
        </w:tc>
        <w:tc>
          <w:tcPr>
            <w:tcW w:w="7574" w:type="dxa"/>
            <w:gridSpan w:val="8"/>
          </w:tcPr>
          <w:p w:rsidR="00205881" w:rsidRDefault="00205881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205881">
        <w:tc>
          <w:tcPr>
            <w:tcW w:w="680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4025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0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gridSpan w:val="2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133" w:type="dxa"/>
            <w:gridSpan w:val="2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850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50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50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50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 год</w:t>
            </w:r>
          </w:p>
        </w:tc>
      </w:tr>
      <w:tr w:rsidR="00205881">
        <w:tc>
          <w:tcPr>
            <w:tcW w:w="680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4025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0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75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5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0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850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850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850" w:type="dxa"/>
            <w:vMerge/>
          </w:tcPr>
          <w:p w:rsidR="00205881" w:rsidRDefault="00205881">
            <w:pPr>
              <w:pStyle w:val="ConsPlusNormal"/>
            </w:pPr>
          </w:p>
        </w:tc>
      </w:tr>
      <w:tr w:rsidR="00205881">
        <w:tc>
          <w:tcPr>
            <w:tcW w:w="13583" w:type="dxa"/>
            <w:gridSpan w:val="11"/>
          </w:tcPr>
          <w:p w:rsidR="00205881" w:rsidRDefault="00205881">
            <w:pPr>
              <w:pStyle w:val="ConsPlusNormal"/>
              <w:jc w:val="center"/>
            </w:pPr>
            <w:r>
              <w:t xml:space="preserve">Государственная </w:t>
            </w:r>
            <w:hyperlink w:anchor="P32">
              <w:r>
                <w:rPr>
                  <w:color w:val="0000FF"/>
                </w:rPr>
                <w:t>программа</w:t>
              </w:r>
            </w:hyperlink>
            <w:r>
              <w:t xml:space="preserve"> Кабардино-Балкарской Республики "Комплексное развитие сельских территорий Кабардино-Балкарской Республики"</w:t>
            </w:r>
          </w:p>
        </w:tc>
      </w:tr>
      <w:tr w:rsidR="00205881">
        <w:tc>
          <w:tcPr>
            <w:tcW w:w="680" w:type="dxa"/>
          </w:tcPr>
          <w:p w:rsidR="00205881" w:rsidRDefault="002058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  <w:vAlign w:val="center"/>
          </w:tcPr>
          <w:p w:rsidR="00205881" w:rsidRDefault="00205881">
            <w:pPr>
              <w:pStyle w:val="ConsPlusNormal"/>
            </w:pPr>
            <w:r>
              <w:t>Доля сельского населения в общей численности населения Кабардино-Балкарской Республики, процентов</w:t>
            </w:r>
          </w:p>
        </w:tc>
        <w:tc>
          <w:tcPr>
            <w:tcW w:w="130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107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1075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105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48,1</w:t>
            </w:r>
          </w:p>
        </w:tc>
      </w:tr>
      <w:tr w:rsidR="00205881">
        <w:tc>
          <w:tcPr>
            <w:tcW w:w="680" w:type="dxa"/>
          </w:tcPr>
          <w:p w:rsidR="00205881" w:rsidRDefault="002058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  <w:vAlign w:val="center"/>
          </w:tcPr>
          <w:p w:rsidR="00205881" w:rsidRDefault="00205881">
            <w:pPr>
              <w:pStyle w:val="ConsPlusNormal"/>
              <w:ind w:left="34"/>
            </w:pPr>
            <w:r>
              <w:t>Соотношение среднемесячных располагаемых ресурсов сельского и городского домохозяйств, процентов</w:t>
            </w:r>
          </w:p>
        </w:tc>
        <w:tc>
          <w:tcPr>
            <w:tcW w:w="130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73,3</w:t>
            </w:r>
          </w:p>
        </w:tc>
        <w:tc>
          <w:tcPr>
            <w:tcW w:w="107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73,5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87,9</w:t>
            </w:r>
          </w:p>
        </w:tc>
        <w:tc>
          <w:tcPr>
            <w:tcW w:w="1075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05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94,85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95,3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95,6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96,2</w:t>
            </w:r>
          </w:p>
        </w:tc>
      </w:tr>
      <w:tr w:rsidR="00205881">
        <w:tc>
          <w:tcPr>
            <w:tcW w:w="680" w:type="dxa"/>
          </w:tcPr>
          <w:p w:rsidR="00205881" w:rsidRDefault="002058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  <w:vAlign w:val="center"/>
          </w:tcPr>
          <w:p w:rsidR="00205881" w:rsidRDefault="00205881">
            <w:pPr>
              <w:pStyle w:val="ConsPlusNormal"/>
              <w:ind w:left="34"/>
            </w:pPr>
            <w:r>
              <w:t>Доля общей площади благоустроенных жилых помещений в сельских населенных пунктах, процентов</w:t>
            </w:r>
          </w:p>
        </w:tc>
        <w:tc>
          <w:tcPr>
            <w:tcW w:w="130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107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075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73,4</w:t>
            </w:r>
          </w:p>
        </w:tc>
        <w:tc>
          <w:tcPr>
            <w:tcW w:w="105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73,8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74,2</w:t>
            </w:r>
          </w:p>
        </w:tc>
      </w:tr>
      <w:tr w:rsidR="00205881">
        <w:tc>
          <w:tcPr>
            <w:tcW w:w="13583" w:type="dxa"/>
            <w:gridSpan w:val="11"/>
          </w:tcPr>
          <w:p w:rsidR="00205881" w:rsidRDefault="00627F23">
            <w:pPr>
              <w:pStyle w:val="ConsPlusNormal"/>
              <w:jc w:val="center"/>
            </w:pPr>
            <w:hyperlink w:anchor="P103">
              <w:r w:rsidR="00205881">
                <w:rPr>
                  <w:color w:val="0000FF"/>
                </w:rPr>
                <w:t>Подпрограмма</w:t>
              </w:r>
            </w:hyperlink>
            <w:r w:rsidR="00205881">
              <w:t xml:space="preserve"> "Создание условий для обеспечения доступным и комфортным жильем сельского населения"</w:t>
            </w:r>
          </w:p>
        </w:tc>
      </w:tr>
      <w:tr w:rsidR="00205881">
        <w:tc>
          <w:tcPr>
            <w:tcW w:w="680" w:type="dxa"/>
          </w:tcPr>
          <w:p w:rsidR="00205881" w:rsidRDefault="002058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25" w:type="dxa"/>
          </w:tcPr>
          <w:p w:rsidR="00205881" w:rsidRDefault="00205881">
            <w:pPr>
              <w:pStyle w:val="ConsPlusNormal"/>
              <w:ind w:left="34"/>
            </w:pPr>
            <w:r>
              <w:t>Ввод (приобретение) жилых помещений (жилых домов) для граждан, проживающих на сельских территориях, кв. м</w:t>
            </w:r>
          </w:p>
        </w:tc>
        <w:tc>
          <w:tcPr>
            <w:tcW w:w="1304" w:type="dxa"/>
          </w:tcPr>
          <w:p w:rsidR="00205881" w:rsidRDefault="00205881">
            <w:pPr>
              <w:pStyle w:val="ConsPlusNormal"/>
              <w:jc w:val="center"/>
            </w:pPr>
            <w:r>
              <w:t>2052,2</w:t>
            </w:r>
          </w:p>
        </w:tc>
        <w:tc>
          <w:tcPr>
            <w:tcW w:w="1077" w:type="dxa"/>
          </w:tcPr>
          <w:p w:rsidR="00205881" w:rsidRDefault="0020588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964" w:type="dxa"/>
          </w:tcPr>
          <w:p w:rsidR="00205881" w:rsidRDefault="00205881">
            <w:pPr>
              <w:pStyle w:val="ConsPlusNormal"/>
              <w:jc w:val="center"/>
            </w:pPr>
            <w:r>
              <w:t>522,9</w:t>
            </w:r>
          </w:p>
        </w:tc>
        <w:tc>
          <w:tcPr>
            <w:tcW w:w="1075" w:type="dxa"/>
          </w:tcPr>
          <w:p w:rsidR="00205881" w:rsidRDefault="0020588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58" w:type="dxa"/>
          </w:tcPr>
          <w:p w:rsidR="00205881" w:rsidRDefault="0020588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252</w:t>
            </w:r>
          </w:p>
        </w:tc>
      </w:tr>
      <w:tr w:rsidR="00205881">
        <w:tc>
          <w:tcPr>
            <w:tcW w:w="680" w:type="dxa"/>
          </w:tcPr>
          <w:p w:rsidR="00205881" w:rsidRDefault="002058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25" w:type="dxa"/>
            <w:vAlign w:val="center"/>
          </w:tcPr>
          <w:p w:rsidR="00205881" w:rsidRDefault="00205881">
            <w:pPr>
              <w:pStyle w:val="ConsPlusNormal"/>
              <w:ind w:left="34"/>
            </w:pPr>
            <w:r>
              <w:t>Количество предоставленных жилищных (ипотечных) кредитов (займов) гражданам, для строительства (приобретения) жилых помещений (жилых домов) на сельских территориях, единиц</w:t>
            </w:r>
          </w:p>
        </w:tc>
        <w:tc>
          <w:tcPr>
            <w:tcW w:w="130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75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65</w:t>
            </w:r>
          </w:p>
        </w:tc>
      </w:tr>
      <w:tr w:rsidR="00205881">
        <w:tc>
          <w:tcPr>
            <w:tcW w:w="13583" w:type="dxa"/>
            <w:gridSpan w:val="11"/>
            <w:vAlign w:val="center"/>
          </w:tcPr>
          <w:p w:rsidR="00205881" w:rsidRDefault="00627F23">
            <w:pPr>
              <w:pStyle w:val="ConsPlusNormal"/>
              <w:jc w:val="center"/>
            </w:pPr>
            <w:hyperlink w:anchor="P165">
              <w:r w:rsidR="00205881">
                <w:rPr>
                  <w:color w:val="0000FF"/>
                </w:rPr>
                <w:t>Подпрограмма</w:t>
              </w:r>
            </w:hyperlink>
            <w:r w:rsidR="00205881">
              <w:t xml:space="preserve"> "Создание и развитие инфраструктуры на сельских территориях"</w:t>
            </w:r>
          </w:p>
        </w:tc>
      </w:tr>
      <w:tr w:rsidR="00205881">
        <w:tc>
          <w:tcPr>
            <w:tcW w:w="680" w:type="dxa"/>
          </w:tcPr>
          <w:p w:rsidR="00205881" w:rsidRDefault="002058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25" w:type="dxa"/>
            <w:vAlign w:val="center"/>
          </w:tcPr>
          <w:p w:rsidR="00205881" w:rsidRDefault="00205881">
            <w:pPr>
              <w:pStyle w:val="ConsPlusNormal"/>
              <w:ind w:left="34"/>
            </w:pPr>
            <w:r>
              <w:t>Ввод в действие распределительных газовых сетей, км</w:t>
            </w:r>
          </w:p>
        </w:tc>
        <w:tc>
          <w:tcPr>
            <w:tcW w:w="130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6,42</w:t>
            </w:r>
          </w:p>
        </w:tc>
        <w:tc>
          <w:tcPr>
            <w:tcW w:w="107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4,345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4,345</w:t>
            </w:r>
          </w:p>
        </w:tc>
        <w:tc>
          <w:tcPr>
            <w:tcW w:w="1075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8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</w:tr>
      <w:tr w:rsidR="00205881"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25" w:type="dxa"/>
          </w:tcPr>
          <w:p w:rsidR="00205881" w:rsidRDefault="00205881">
            <w:pPr>
              <w:pStyle w:val="ConsPlusNormal"/>
              <w:ind w:left="34"/>
            </w:pPr>
            <w:r>
              <w:t>Ввод в действие локальных водопроводов, км</w:t>
            </w:r>
          </w:p>
        </w:tc>
        <w:tc>
          <w:tcPr>
            <w:tcW w:w="1304" w:type="dxa"/>
          </w:tcPr>
          <w:p w:rsidR="00205881" w:rsidRDefault="00205881">
            <w:pPr>
              <w:pStyle w:val="ConsPlusNormal"/>
              <w:jc w:val="center"/>
            </w:pPr>
            <w:r>
              <w:t>6,05</w:t>
            </w:r>
          </w:p>
        </w:tc>
        <w:tc>
          <w:tcPr>
            <w:tcW w:w="1077" w:type="dxa"/>
          </w:tcPr>
          <w:p w:rsidR="00205881" w:rsidRDefault="00205881">
            <w:pPr>
              <w:pStyle w:val="ConsPlusNormal"/>
              <w:jc w:val="center"/>
            </w:pPr>
            <w:r>
              <w:t>11,407</w:t>
            </w:r>
          </w:p>
        </w:tc>
        <w:tc>
          <w:tcPr>
            <w:tcW w:w="964" w:type="dxa"/>
          </w:tcPr>
          <w:p w:rsidR="00205881" w:rsidRDefault="00205881">
            <w:pPr>
              <w:pStyle w:val="ConsPlusNormal"/>
              <w:jc w:val="center"/>
            </w:pPr>
            <w:r>
              <w:t>14,33</w:t>
            </w:r>
          </w:p>
        </w:tc>
        <w:tc>
          <w:tcPr>
            <w:tcW w:w="1075" w:type="dxa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205881" w:rsidRDefault="00205881">
            <w:pPr>
              <w:pStyle w:val="ConsPlusNormal"/>
            </w:pP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</w:tr>
      <w:tr w:rsidR="00205881">
        <w:tc>
          <w:tcPr>
            <w:tcW w:w="680" w:type="dxa"/>
          </w:tcPr>
          <w:p w:rsidR="00205881" w:rsidRDefault="002058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25" w:type="dxa"/>
          </w:tcPr>
          <w:p w:rsidR="00205881" w:rsidRDefault="00205881">
            <w:pPr>
              <w:pStyle w:val="ConsPlusNormal"/>
              <w:ind w:left="34"/>
            </w:pPr>
            <w:r>
              <w:t>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продукции, км</w:t>
            </w:r>
          </w:p>
        </w:tc>
        <w:tc>
          <w:tcPr>
            <w:tcW w:w="1304" w:type="dxa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05881" w:rsidRDefault="00205881">
            <w:pPr>
              <w:pStyle w:val="ConsPlusNormal"/>
              <w:jc w:val="center"/>
            </w:pPr>
            <w:r>
              <w:t>2,832</w:t>
            </w:r>
          </w:p>
        </w:tc>
        <w:tc>
          <w:tcPr>
            <w:tcW w:w="964" w:type="dxa"/>
          </w:tcPr>
          <w:p w:rsidR="00205881" w:rsidRDefault="00205881">
            <w:pPr>
              <w:pStyle w:val="ConsPlusNormal"/>
              <w:jc w:val="center"/>
            </w:pPr>
            <w:r>
              <w:t>2,832</w:t>
            </w:r>
          </w:p>
        </w:tc>
        <w:tc>
          <w:tcPr>
            <w:tcW w:w="1075" w:type="dxa"/>
          </w:tcPr>
          <w:p w:rsidR="00205881" w:rsidRDefault="00205881">
            <w:pPr>
              <w:pStyle w:val="ConsPlusNormal"/>
              <w:jc w:val="center"/>
            </w:pPr>
            <w:r>
              <w:t>0,119</w:t>
            </w:r>
          </w:p>
        </w:tc>
        <w:tc>
          <w:tcPr>
            <w:tcW w:w="1058" w:type="dxa"/>
          </w:tcPr>
          <w:p w:rsidR="00205881" w:rsidRDefault="00205881">
            <w:pPr>
              <w:pStyle w:val="ConsPlusNormal"/>
              <w:jc w:val="center"/>
            </w:pPr>
            <w:r>
              <w:t>0,119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3,94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2,3</w:t>
            </w:r>
          </w:p>
        </w:tc>
      </w:tr>
      <w:tr w:rsidR="00205881">
        <w:tc>
          <w:tcPr>
            <w:tcW w:w="680" w:type="dxa"/>
          </w:tcPr>
          <w:p w:rsidR="00205881" w:rsidRDefault="002058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25" w:type="dxa"/>
            <w:vAlign w:val="center"/>
          </w:tcPr>
          <w:p w:rsidR="00205881" w:rsidRDefault="00205881">
            <w:pPr>
              <w:pStyle w:val="ConsPlusNormal"/>
              <w:ind w:left="34"/>
            </w:pPr>
            <w:r>
              <w:t>Количество реализованных проектов по благоустройству на сельских территориях, единиц</w:t>
            </w:r>
          </w:p>
        </w:tc>
        <w:tc>
          <w:tcPr>
            <w:tcW w:w="130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8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</w:t>
            </w:r>
          </w:p>
        </w:tc>
      </w:tr>
      <w:tr w:rsidR="00205881">
        <w:tc>
          <w:tcPr>
            <w:tcW w:w="680" w:type="dxa"/>
          </w:tcPr>
          <w:p w:rsidR="00205881" w:rsidRDefault="002058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25" w:type="dxa"/>
            <w:vAlign w:val="center"/>
          </w:tcPr>
          <w:p w:rsidR="00205881" w:rsidRDefault="00205881">
            <w:pPr>
              <w:pStyle w:val="ConsPlusNormal"/>
              <w:ind w:left="34"/>
            </w:pPr>
            <w:r>
              <w:t>Количество реализованных проектов по современному облику сельских территорий, единиц</w:t>
            </w:r>
          </w:p>
        </w:tc>
        <w:tc>
          <w:tcPr>
            <w:tcW w:w="1304" w:type="dxa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05881" w:rsidRDefault="002058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205881" w:rsidRDefault="002058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5" w:type="dxa"/>
          </w:tcPr>
          <w:p w:rsidR="00205881" w:rsidRDefault="002058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8" w:type="dxa"/>
          </w:tcPr>
          <w:p w:rsidR="00205881" w:rsidRDefault="002058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05881" w:rsidRDefault="00205881">
            <w:pPr>
              <w:pStyle w:val="ConsPlusNormal"/>
              <w:jc w:val="center"/>
            </w:pPr>
            <w:r>
              <w:t>1</w:t>
            </w:r>
          </w:p>
        </w:tc>
      </w:tr>
    </w:tbl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right"/>
        <w:outlineLvl w:val="1"/>
      </w:pPr>
      <w:r>
        <w:t>Приложение N 2</w:t>
      </w:r>
    </w:p>
    <w:p w:rsidR="00205881" w:rsidRDefault="00205881">
      <w:pPr>
        <w:pStyle w:val="ConsPlusNormal"/>
        <w:jc w:val="right"/>
      </w:pPr>
      <w:r>
        <w:t>к государственной программе</w:t>
      </w:r>
    </w:p>
    <w:p w:rsidR="00205881" w:rsidRDefault="00205881">
      <w:pPr>
        <w:pStyle w:val="ConsPlusNormal"/>
        <w:jc w:val="right"/>
      </w:pPr>
      <w:r>
        <w:t>Кабардино-Балкарской Республики</w:t>
      </w:r>
    </w:p>
    <w:p w:rsidR="00205881" w:rsidRDefault="00205881">
      <w:pPr>
        <w:pStyle w:val="ConsPlusNormal"/>
        <w:jc w:val="right"/>
      </w:pPr>
      <w:r>
        <w:t>"Комплексное развитие сельских территорий</w:t>
      </w:r>
    </w:p>
    <w:p w:rsidR="00205881" w:rsidRDefault="00205881">
      <w:pPr>
        <w:pStyle w:val="ConsPlusNormal"/>
        <w:jc w:val="right"/>
      </w:pPr>
      <w:r>
        <w:t>Кабардино-Балкарской Республики"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</w:pPr>
      <w:r>
        <w:t>ПЕРЕЧЕНЬ</w:t>
      </w:r>
    </w:p>
    <w:p w:rsidR="00205881" w:rsidRDefault="00205881">
      <w:pPr>
        <w:pStyle w:val="ConsPlusTitle"/>
        <w:jc w:val="center"/>
      </w:pPr>
      <w:r>
        <w:t>ОСНОВНЫХ МЕРОПРИЯТИЙ ГОСУДАРСТВЕННОЙ ПРОГРАММЫ</w:t>
      </w:r>
    </w:p>
    <w:p w:rsidR="00205881" w:rsidRDefault="00205881">
      <w:pPr>
        <w:pStyle w:val="ConsPlusTitle"/>
        <w:jc w:val="center"/>
      </w:pPr>
      <w:r>
        <w:t>КАБАРДИНО-БАЛКАРСКОЙ РЕСПУБЛИКИ</w:t>
      </w:r>
    </w:p>
    <w:p w:rsidR="00205881" w:rsidRDefault="00205881">
      <w:pPr>
        <w:pStyle w:val="ConsPlusTitle"/>
        <w:jc w:val="center"/>
      </w:pPr>
      <w:r>
        <w:t>"КОМПЛЕКСНОЕ РАЗВИТИЕ СЕЛЬСКИХ ТЕРРИТОРИЙ</w:t>
      </w:r>
    </w:p>
    <w:p w:rsidR="00205881" w:rsidRDefault="00205881">
      <w:pPr>
        <w:pStyle w:val="ConsPlusTitle"/>
        <w:jc w:val="center"/>
      </w:pPr>
      <w:r>
        <w:t>КАБАРДИНО-БАЛКАРСКОЙ РЕСПУБЛИКИ"</w:t>
      </w:r>
    </w:p>
    <w:p w:rsidR="00205881" w:rsidRDefault="002058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418"/>
        <w:gridCol w:w="113"/>
      </w:tblGrid>
      <w:tr w:rsidR="002058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от 05.03.2022 N 46-ПП)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</w:tr>
    </w:tbl>
    <w:p w:rsidR="00205881" w:rsidRDefault="0020588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417"/>
        <w:gridCol w:w="1928"/>
        <w:gridCol w:w="1984"/>
        <w:gridCol w:w="964"/>
        <w:gridCol w:w="992"/>
        <w:gridCol w:w="1984"/>
        <w:gridCol w:w="1871"/>
        <w:gridCol w:w="1701"/>
      </w:tblGrid>
      <w:tr w:rsidR="00205881">
        <w:tc>
          <w:tcPr>
            <w:tcW w:w="73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N</w:t>
            </w:r>
          </w:p>
          <w:p w:rsidR="00205881" w:rsidRDefault="0020588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928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Наименование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Координатор, исполнители</w:t>
            </w:r>
          </w:p>
        </w:tc>
        <w:tc>
          <w:tcPr>
            <w:tcW w:w="1956" w:type="dxa"/>
            <w:gridSpan w:val="2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Срок выполнения (годы)</w:t>
            </w:r>
          </w:p>
        </w:tc>
        <w:tc>
          <w:tcPr>
            <w:tcW w:w="198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Основные направления реализации</w:t>
            </w:r>
          </w:p>
        </w:tc>
        <w:tc>
          <w:tcPr>
            <w:tcW w:w="187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Ожидаемый непосредственный результат</w:t>
            </w:r>
          </w:p>
        </w:tc>
        <w:tc>
          <w:tcPr>
            <w:tcW w:w="170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Взаимосвязь мероприятий с целевыми показателями (индикаторами) государственной программы</w:t>
            </w:r>
          </w:p>
        </w:tc>
      </w:tr>
      <w:tr w:rsidR="00205881">
        <w:tc>
          <w:tcPr>
            <w:tcW w:w="73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928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98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начало реализации</w:t>
            </w:r>
          </w:p>
        </w:tc>
        <w:tc>
          <w:tcPr>
            <w:tcW w:w="992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окончание реализации</w:t>
            </w:r>
          </w:p>
        </w:tc>
        <w:tc>
          <w:tcPr>
            <w:tcW w:w="198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87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701" w:type="dxa"/>
            <w:vMerge/>
          </w:tcPr>
          <w:p w:rsidR="00205881" w:rsidRDefault="00205881">
            <w:pPr>
              <w:pStyle w:val="ConsPlusNormal"/>
            </w:pPr>
          </w:p>
        </w:tc>
      </w:tr>
      <w:tr w:rsidR="00205881"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 xml:space="preserve">Государственная </w:t>
            </w:r>
            <w:hyperlink w:anchor="P32">
              <w:r>
                <w:rPr>
                  <w:color w:val="0000FF"/>
                </w:rPr>
                <w:t>программа</w:t>
              </w:r>
            </w:hyperlink>
          </w:p>
        </w:tc>
        <w:tc>
          <w:tcPr>
            <w:tcW w:w="192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"Комплексное развитие сельских территорий Кабардино-Балкарской Республики"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92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05881" w:rsidRDefault="00205881">
            <w:pPr>
              <w:pStyle w:val="ConsPlusNormal"/>
            </w:pPr>
          </w:p>
        </w:tc>
      </w:tr>
      <w:tr w:rsidR="00205881"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  <w:vAlign w:val="center"/>
          </w:tcPr>
          <w:p w:rsidR="00205881" w:rsidRDefault="00627F23">
            <w:pPr>
              <w:pStyle w:val="ConsPlusNormal"/>
              <w:jc w:val="center"/>
            </w:pPr>
            <w:hyperlink w:anchor="P103">
              <w:r w:rsidR="00205881">
                <w:rPr>
                  <w:color w:val="0000FF"/>
                </w:rPr>
                <w:t>Подпрограмма</w:t>
              </w:r>
            </w:hyperlink>
          </w:p>
        </w:tc>
        <w:tc>
          <w:tcPr>
            <w:tcW w:w="192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"Создание условий для обеспечения доступным и комфортным жильем сельского населения"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05881" w:rsidRDefault="00205881">
            <w:pPr>
              <w:pStyle w:val="ConsPlusNormal"/>
            </w:pPr>
          </w:p>
        </w:tc>
      </w:tr>
      <w:tr w:rsidR="00205881"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192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Развитие жилищного строительства на сельских территориях и повышение уровня благоустройства домохозяйств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92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улучшение жилищных условий граждан, проживающих на сельских территориях; предоставление жилищных (ипотечных) кредитов (займов) гражданам для строительства (приобретения) жилых помещений (жилых домов) на сельских территориях</w:t>
            </w:r>
          </w:p>
        </w:tc>
        <w:tc>
          <w:tcPr>
            <w:tcW w:w="187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удовлетворение потребности населения, проживающего на сельских территориях, в благоустроенном жилье</w:t>
            </w:r>
          </w:p>
        </w:tc>
        <w:tc>
          <w:tcPr>
            <w:tcW w:w="170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целевые показатели (индикаторы):</w:t>
            </w:r>
          </w:p>
          <w:p w:rsidR="00205881" w:rsidRDefault="00205881">
            <w:pPr>
              <w:pStyle w:val="ConsPlusNormal"/>
              <w:jc w:val="center"/>
            </w:pPr>
            <w:r>
              <w:t>3, 4, 5</w:t>
            </w:r>
          </w:p>
        </w:tc>
      </w:tr>
      <w:tr w:rsidR="00205881"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7" w:type="dxa"/>
            <w:vAlign w:val="center"/>
          </w:tcPr>
          <w:p w:rsidR="00205881" w:rsidRDefault="00627F23">
            <w:pPr>
              <w:pStyle w:val="ConsPlusNormal"/>
              <w:jc w:val="center"/>
            </w:pPr>
            <w:hyperlink w:anchor="P165">
              <w:r w:rsidR="00205881">
                <w:rPr>
                  <w:color w:val="0000FF"/>
                </w:rPr>
                <w:t>Подпрограмма</w:t>
              </w:r>
            </w:hyperlink>
          </w:p>
        </w:tc>
        <w:tc>
          <w:tcPr>
            <w:tcW w:w="192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"Создание и развитие инфраструктуры на сельских территориях"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92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05881" w:rsidRDefault="00205881">
            <w:pPr>
              <w:pStyle w:val="ConsPlusNormal"/>
            </w:pPr>
          </w:p>
        </w:tc>
      </w:tr>
      <w:tr w:rsidR="00205881"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192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Развитие инженерной инфраструктуры на сельских территориях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92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строительство и реконструкция распределительных газовых сетей и локальных водопроводов</w:t>
            </w:r>
          </w:p>
        </w:tc>
        <w:tc>
          <w:tcPr>
            <w:tcW w:w="187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создание условий для комфортного проживания населения на сельских территориях, предотвращение оттока сельского населения, сохранение доли сельского населения в общей численности населения республики</w:t>
            </w:r>
          </w:p>
        </w:tc>
        <w:tc>
          <w:tcPr>
            <w:tcW w:w="170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целевые показатели (индикаторы):</w:t>
            </w:r>
          </w:p>
          <w:p w:rsidR="00205881" w:rsidRDefault="00205881">
            <w:pPr>
              <w:pStyle w:val="ConsPlusNormal"/>
              <w:jc w:val="center"/>
            </w:pPr>
            <w:r>
              <w:t>1, 2, 6, 7</w:t>
            </w:r>
          </w:p>
        </w:tc>
      </w:tr>
      <w:tr w:rsidR="00205881"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192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транспорта и дорожного хозяйства Кабардино-Балкарской Республики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92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строительство и реконструкция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расположенным на сельских территориях, объектам производства и переработки продукции</w:t>
            </w:r>
          </w:p>
        </w:tc>
        <w:tc>
          <w:tcPr>
            <w:tcW w:w="187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создание условий для комфортного проживания населения на сельских территориях</w:t>
            </w:r>
          </w:p>
        </w:tc>
        <w:tc>
          <w:tcPr>
            <w:tcW w:w="170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целевые показатели (индикаторы):</w:t>
            </w:r>
          </w:p>
          <w:p w:rsidR="00205881" w:rsidRDefault="00205881">
            <w:pPr>
              <w:pStyle w:val="ConsPlusNormal"/>
              <w:jc w:val="center"/>
            </w:pPr>
            <w:r>
              <w:t>8</w:t>
            </w:r>
          </w:p>
        </w:tc>
      </w:tr>
      <w:tr w:rsidR="00205881"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192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Благоустройство сельских территорий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реализация проектов по благоустройству сельских территорий</w:t>
            </w:r>
          </w:p>
        </w:tc>
        <w:tc>
          <w:tcPr>
            <w:tcW w:w="187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реализация проектов по благоустройству сельских территорий с участием жителей сельских территорий</w:t>
            </w:r>
          </w:p>
        </w:tc>
        <w:tc>
          <w:tcPr>
            <w:tcW w:w="170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целевые показатели (индикаторы):</w:t>
            </w:r>
          </w:p>
          <w:p w:rsidR="00205881" w:rsidRDefault="00205881">
            <w:pPr>
              <w:pStyle w:val="ConsPlusNormal"/>
              <w:jc w:val="center"/>
            </w:pPr>
            <w:r>
              <w:t>9</w:t>
            </w:r>
          </w:p>
        </w:tc>
      </w:tr>
      <w:tr w:rsidR="00205881"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192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Современный облик сельских территорий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96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92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8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реализация проектов комплексного развития сельских территорий и сельских агломераций</w:t>
            </w:r>
          </w:p>
        </w:tc>
        <w:tc>
          <w:tcPr>
            <w:tcW w:w="187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доведение уровня комфорта жизни на сельских территориях до городского</w:t>
            </w:r>
          </w:p>
        </w:tc>
        <w:tc>
          <w:tcPr>
            <w:tcW w:w="170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целевые показатели (индикаторы):</w:t>
            </w:r>
          </w:p>
          <w:p w:rsidR="00205881" w:rsidRDefault="00205881">
            <w:pPr>
              <w:pStyle w:val="ConsPlusNormal"/>
              <w:jc w:val="center"/>
            </w:pPr>
            <w:r>
              <w:t>10</w:t>
            </w:r>
          </w:p>
        </w:tc>
      </w:tr>
    </w:tbl>
    <w:p w:rsidR="00205881" w:rsidRDefault="00205881">
      <w:pPr>
        <w:pStyle w:val="ConsPlusNormal"/>
        <w:sectPr w:rsidR="00205881">
          <w:pgSz w:w="16838" w:h="11905" w:orient="landscape"/>
          <w:pgMar w:top="1134" w:right="567" w:bottom="567" w:left="567" w:header="0" w:footer="0" w:gutter="0"/>
          <w:cols w:space="720"/>
          <w:titlePg/>
        </w:sectPr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right"/>
        <w:outlineLvl w:val="1"/>
      </w:pPr>
      <w:r>
        <w:t>Приложение N 3</w:t>
      </w:r>
    </w:p>
    <w:p w:rsidR="00205881" w:rsidRDefault="00205881">
      <w:pPr>
        <w:pStyle w:val="ConsPlusNormal"/>
        <w:jc w:val="right"/>
      </w:pPr>
      <w:r>
        <w:t>к государственной программе</w:t>
      </w:r>
    </w:p>
    <w:p w:rsidR="00205881" w:rsidRDefault="00205881">
      <w:pPr>
        <w:pStyle w:val="ConsPlusNormal"/>
        <w:jc w:val="right"/>
      </w:pPr>
      <w:r>
        <w:t>Кабардино-Балкарской Республики</w:t>
      </w:r>
    </w:p>
    <w:p w:rsidR="00205881" w:rsidRDefault="00205881">
      <w:pPr>
        <w:pStyle w:val="ConsPlusNormal"/>
        <w:jc w:val="right"/>
      </w:pPr>
      <w:r>
        <w:t>"Комплексное развитие сельских территорий</w:t>
      </w:r>
    </w:p>
    <w:p w:rsidR="00205881" w:rsidRDefault="00205881">
      <w:pPr>
        <w:pStyle w:val="ConsPlusNormal"/>
        <w:jc w:val="right"/>
      </w:pPr>
      <w:r>
        <w:t>Кабардино-Балкарской Республики"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</w:pPr>
      <w:r>
        <w:t>РЕСУРСНОЕ ОБЕСПЕЧЕНИЕ</w:t>
      </w:r>
    </w:p>
    <w:p w:rsidR="00205881" w:rsidRDefault="00205881">
      <w:pPr>
        <w:pStyle w:val="ConsPlusTitle"/>
        <w:jc w:val="center"/>
      </w:pPr>
      <w:r>
        <w:t>ГОСУДАРСТВЕННОЙ ПРОГРАММЫ КАБАРДИНО-БАЛКАРСКОЙ РЕСПУБЛИКИ</w:t>
      </w:r>
    </w:p>
    <w:p w:rsidR="00205881" w:rsidRDefault="00205881">
      <w:pPr>
        <w:pStyle w:val="ConsPlusTitle"/>
        <w:jc w:val="center"/>
      </w:pPr>
      <w:r>
        <w:t>"КОМПЛЕКСНОЕ РАЗВИТИЕ СЕЛЬСКИХ ТЕРРИТОРИЙ</w:t>
      </w:r>
    </w:p>
    <w:p w:rsidR="00205881" w:rsidRDefault="00205881">
      <w:pPr>
        <w:pStyle w:val="ConsPlusTitle"/>
        <w:jc w:val="center"/>
      </w:pPr>
      <w:r>
        <w:t>КАБАРДИНО-БАЛКАРСКОЙ РЕСПУБЛИКИ"</w:t>
      </w:r>
    </w:p>
    <w:p w:rsidR="00205881" w:rsidRDefault="002058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418"/>
        <w:gridCol w:w="113"/>
      </w:tblGrid>
      <w:tr w:rsidR="002058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 от 30.12.2022 N 295-ПП)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</w:tr>
    </w:tbl>
    <w:p w:rsidR="00205881" w:rsidRDefault="002058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2041"/>
        <w:gridCol w:w="2268"/>
        <w:gridCol w:w="1020"/>
        <w:gridCol w:w="1361"/>
        <w:gridCol w:w="1247"/>
        <w:gridCol w:w="1247"/>
        <w:gridCol w:w="1191"/>
        <w:gridCol w:w="1247"/>
        <w:gridCol w:w="1134"/>
        <w:gridCol w:w="1417"/>
        <w:gridCol w:w="1417"/>
        <w:gridCol w:w="1361"/>
        <w:gridCol w:w="1531"/>
        <w:gridCol w:w="1361"/>
        <w:gridCol w:w="1417"/>
        <w:gridCol w:w="1361"/>
        <w:gridCol w:w="1247"/>
      </w:tblGrid>
      <w:tr w:rsidR="00205881">
        <w:tc>
          <w:tcPr>
            <w:tcW w:w="56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N</w:t>
            </w:r>
          </w:p>
          <w:p w:rsidR="00205881" w:rsidRDefault="0020588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64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04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8447" w:type="dxa"/>
            <w:gridSpan w:val="7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1112" w:type="dxa"/>
            <w:gridSpan w:val="8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Объем бюджетных ассигнований, тыс. рублей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Рз, Пр (раздел, подраздел)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ГП (государственная программа)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пГП (подпрограмма)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ОМ (основное мероприятие)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НР (направление расходов)</w:t>
            </w: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КВР (код вида расходов)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 год (план)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 год (факт)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 год (план)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 год (факт)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2022 год (план)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2023 год (план)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2024 год (план)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 год (план)</w:t>
            </w:r>
          </w:p>
        </w:tc>
      </w:tr>
      <w:tr w:rsidR="00205881">
        <w:tc>
          <w:tcPr>
            <w:tcW w:w="56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64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 xml:space="preserve">Государственная </w:t>
            </w:r>
            <w:hyperlink w:anchor="P32">
              <w:r>
                <w:rPr>
                  <w:color w:val="0000FF"/>
                </w:rPr>
                <w:t>программа</w:t>
              </w:r>
            </w:hyperlink>
          </w:p>
        </w:tc>
        <w:tc>
          <w:tcPr>
            <w:tcW w:w="204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"Комплексное развитие сельских территорий Кабардино-Балкарской Республики"</w:t>
            </w: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274819,9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274796,09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174193,26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148898,1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560646,9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621580,98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914447,3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431498,1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255582,54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255492,44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172451,2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147409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555045,5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615364,9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905302,5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427183,2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19237,36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19303,65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1742,06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1489,1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5601,4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6216,08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9144,8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4314,9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4932,9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4932,9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1622,8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2908,38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14906,1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18010,8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239867,5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239843,69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167150,5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141855,30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76832,5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491712,4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444528,2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51777,3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транспорта и дорожного хозяйства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30019,5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30019,5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482191,6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126960,2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455013,0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361710,0</w:t>
            </w:r>
          </w:p>
        </w:tc>
      </w:tr>
      <w:tr w:rsidR="00205881">
        <w:tc>
          <w:tcPr>
            <w:tcW w:w="56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Merge w:val="restart"/>
            <w:vAlign w:val="center"/>
          </w:tcPr>
          <w:p w:rsidR="00205881" w:rsidRDefault="00627F23">
            <w:pPr>
              <w:pStyle w:val="ConsPlusNormal"/>
              <w:jc w:val="center"/>
            </w:pPr>
            <w:hyperlink w:anchor="P103">
              <w:r w:rsidR="00205881">
                <w:rPr>
                  <w:color w:val="0000FF"/>
                </w:rPr>
                <w:t>Подпрограмма</w:t>
              </w:r>
            </w:hyperlink>
          </w:p>
        </w:tc>
        <w:tc>
          <w:tcPr>
            <w:tcW w:w="204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"Создание условий для обеспечения доступным и комфортным жильем сельского населения"</w:t>
            </w: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4932,9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4932,9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1622,8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2908,4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14906,1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18010,8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4587,6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4587,6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2055,00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1606,6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2879,3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14757,0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17830,7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20,76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20,76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149,1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180,1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4932,9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4932,9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1622,8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2908,4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14906,1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18010,8</w:t>
            </w:r>
          </w:p>
        </w:tc>
      </w:tr>
      <w:tr w:rsidR="00205881">
        <w:tc>
          <w:tcPr>
            <w:tcW w:w="56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64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204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Развитие жилищного строительства на сельских территориях и повышение уровня благоустройства домохозяйств</w:t>
            </w: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4932,9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4932,9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1622,8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2908,4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14906,1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18010,8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4587,6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4587,6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2055,00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1606,6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2879,3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14757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17830,7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20,76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20,76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149,1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180,1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4932,9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4933,9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2075,76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1622,8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2908,4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14906,1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18010,8</w:t>
            </w:r>
          </w:p>
        </w:tc>
      </w:tr>
      <w:tr w:rsidR="00205881">
        <w:tc>
          <w:tcPr>
            <w:tcW w:w="56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  <w:vAlign w:val="center"/>
          </w:tcPr>
          <w:p w:rsidR="00205881" w:rsidRDefault="00627F23">
            <w:pPr>
              <w:pStyle w:val="ConsPlusNormal"/>
              <w:jc w:val="center"/>
            </w:pPr>
            <w:hyperlink w:anchor="P165">
              <w:r w:rsidR="00205881">
                <w:rPr>
                  <w:color w:val="0000FF"/>
                </w:rPr>
                <w:t>Подпрограмма</w:t>
              </w:r>
            </w:hyperlink>
          </w:p>
        </w:tc>
        <w:tc>
          <w:tcPr>
            <w:tcW w:w="204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"Создание и развитие инфраструктуры на сельских территориях"</w:t>
            </w: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269887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269863,19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172117,5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146822,3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559024,1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618672,6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899541,2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413487,3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250994,94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250904,84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170396,2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145354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553438,9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612485,6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890545,5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409352,5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18892,06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18958,35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1721,3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1468,3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5585,2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6187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8995,7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4134,8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1020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24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239867,5</w:t>
            </w:r>
          </w:p>
        </w:tc>
        <w:tc>
          <w:tcPr>
            <w:tcW w:w="141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239843,69</w:t>
            </w:r>
          </w:p>
        </w:tc>
        <w:tc>
          <w:tcPr>
            <w:tcW w:w="136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167150,5</w:t>
            </w:r>
          </w:p>
        </w:tc>
        <w:tc>
          <w:tcPr>
            <w:tcW w:w="153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141855,3</w:t>
            </w:r>
          </w:p>
        </w:tc>
        <w:tc>
          <w:tcPr>
            <w:tcW w:w="136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76832,5</w:t>
            </w:r>
          </w:p>
        </w:tc>
        <w:tc>
          <w:tcPr>
            <w:tcW w:w="141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491712,4</w:t>
            </w:r>
          </w:p>
        </w:tc>
        <w:tc>
          <w:tcPr>
            <w:tcW w:w="136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444528,2</w:t>
            </w:r>
          </w:p>
        </w:tc>
        <w:tc>
          <w:tcPr>
            <w:tcW w:w="124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51777,3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020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13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53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020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13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53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транспорта и дорожного хозяйства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30019,5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30019,5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482191,6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126960,2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455013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361710,0</w:t>
            </w:r>
          </w:p>
        </w:tc>
      </w:tr>
      <w:tr w:rsidR="00205881">
        <w:tc>
          <w:tcPr>
            <w:tcW w:w="56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64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204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Развитие инженерной инфраструктуры на сельских территориях</w:t>
            </w: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17602,6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17574,02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16370,4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16343,83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1232,2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1230,19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1020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24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В1</w:t>
            </w:r>
          </w:p>
        </w:tc>
        <w:tc>
          <w:tcPr>
            <w:tcW w:w="124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17602,6</w:t>
            </w:r>
          </w:p>
        </w:tc>
        <w:tc>
          <w:tcPr>
            <w:tcW w:w="141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17574,02</w:t>
            </w:r>
          </w:p>
        </w:tc>
        <w:tc>
          <w:tcPr>
            <w:tcW w:w="136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020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13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53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41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36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247" w:type="dxa"/>
            <w:vMerge/>
          </w:tcPr>
          <w:p w:rsidR="00205881" w:rsidRDefault="00205881">
            <w:pPr>
              <w:pStyle w:val="ConsPlusNormal"/>
            </w:pPr>
          </w:p>
        </w:tc>
      </w:tr>
      <w:tr w:rsidR="00205881">
        <w:tc>
          <w:tcPr>
            <w:tcW w:w="56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64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204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30019,5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30019,5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482191,6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126960,2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455013,0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361710,0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В2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27918,14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27918,14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4917,3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4917,3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477374,7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125690,6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450462,9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358092,9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В2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2101,36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2101,36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4816,9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1269,6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4550,1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3617,1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транспорта и дорожного хозяйства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В2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30019,5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30019,5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482191,6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126960,2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455013,0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361710,0</w:t>
            </w:r>
          </w:p>
        </w:tc>
      </w:tr>
      <w:tr w:rsidR="00205881">
        <w:tc>
          <w:tcPr>
            <w:tcW w:w="56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64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204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Благоустройство сельских территорий</w:t>
            </w: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В3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В3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В3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</w:t>
            </w:r>
          </w:p>
        </w:tc>
      </w:tr>
      <w:tr w:rsidR="00205881">
        <w:tc>
          <w:tcPr>
            <w:tcW w:w="567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164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Основное мероприятие</w:t>
            </w:r>
          </w:p>
        </w:tc>
        <w:tc>
          <w:tcPr>
            <w:tcW w:w="204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Современный облик сельских территорий</w:t>
            </w: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222264,9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222269,67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167150,5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141855,30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76832,5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491712,4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444528,2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51777,3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206706,4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206642,87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165478,9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140436,70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76064,2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486795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440082,6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51259,6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15558,5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15626,8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1671,6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1418,60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768,3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4917,4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4445,6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517,7</w:t>
            </w:r>
          </w:p>
        </w:tc>
      </w:tr>
      <w:tr w:rsidR="00205881">
        <w:tc>
          <w:tcPr>
            <w:tcW w:w="567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164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4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102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05881" w:rsidRDefault="00205881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222264,9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222269,67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167150,5</w:t>
            </w:r>
          </w:p>
        </w:tc>
        <w:tc>
          <w:tcPr>
            <w:tcW w:w="153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141855,30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76832,5</w:t>
            </w:r>
          </w:p>
        </w:tc>
        <w:tc>
          <w:tcPr>
            <w:tcW w:w="141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491712,4</w:t>
            </w:r>
          </w:p>
        </w:tc>
        <w:tc>
          <w:tcPr>
            <w:tcW w:w="136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444528,2</w:t>
            </w:r>
          </w:p>
        </w:tc>
        <w:tc>
          <w:tcPr>
            <w:tcW w:w="124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51777,3</w:t>
            </w:r>
          </w:p>
        </w:tc>
      </w:tr>
    </w:tbl>
    <w:p w:rsidR="00205881" w:rsidRDefault="00205881">
      <w:pPr>
        <w:pStyle w:val="ConsPlusNormal"/>
        <w:sectPr w:rsidR="00205881">
          <w:pgSz w:w="16838" w:h="11905" w:orient="landscape"/>
          <w:pgMar w:top="1134" w:right="567" w:bottom="567" w:left="567" w:header="0" w:footer="0" w:gutter="0"/>
          <w:cols w:space="720"/>
          <w:titlePg/>
        </w:sectPr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right"/>
        <w:outlineLvl w:val="1"/>
      </w:pPr>
      <w:r>
        <w:t>Приложение N 4</w:t>
      </w:r>
    </w:p>
    <w:p w:rsidR="00205881" w:rsidRDefault="00205881">
      <w:pPr>
        <w:pStyle w:val="ConsPlusNormal"/>
        <w:jc w:val="right"/>
      </w:pPr>
      <w:r>
        <w:t>к государственной программе</w:t>
      </w:r>
    </w:p>
    <w:p w:rsidR="00205881" w:rsidRDefault="00205881">
      <w:pPr>
        <w:pStyle w:val="ConsPlusNormal"/>
        <w:jc w:val="right"/>
      </w:pPr>
      <w:r>
        <w:t>Кабардино-Балкарской Республики</w:t>
      </w:r>
    </w:p>
    <w:p w:rsidR="00205881" w:rsidRDefault="00205881">
      <w:pPr>
        <w:pStyle w:val="ConsPlusNormal"/>
        <w:jc w:val="right"/>
      </w:pPr>
      <w:r>
        <w:t>"Комплексное развитие сельских территорий</w:t>
      </w:r>
    </w:p>
    <w:p w:rsidR="00205881" w:rsidRDefault="00205881">
      <w:pPr>
        <w:pStyle w:val="ConsPlusNormal"/>
        <w:jc w:val="right"/>
      </w:pPr>
      <w:r>
        <w:t>Кабардино-Балкарской Республики"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</w:pPr>
      <w:r>
        <w:t>ПЛАН</w:t>
      </w:r>
    </w:p>
    <w:p w:rsidR="00205881" w:rsidRDefault="00205881">
      <w:pPr>
        <w:pStyle w:val="ConsPlusTitle"/>
        <w:jc w:val="center"/>
      </w:pPr>
      <w:r>
        <w:t>РЕАЛИЗАЦИИ ГОСУДАРСТВЕННОЙ ПРОГРАММЫ КАБАРДИНО-БАЛКАРСКОЙ</w:t>
      </w:r>
    </w:p>
    <w:p w:rsidR="00205881" w:rsidRDefault="00205881">
      <w:pPr>
        <w:pStyle w:val="ConsPlusTitle"/>
        <w:jc w:val="center"/>
      </w:pPr>
      <w:r>
        <w:t>РЕСПУБЛИКИ "КОМПЛЕКСНОЕ РАЗВИТИЕ СЕЛЬСКИХ ТЕРРИТОРИЙ</w:t>
      </w:r>
    </w:p>
    <w:p w:rsidR="00205881" w:rsidRDefault="00205881">
      <w:pPr>
        <w:pStyle w:val="ConsPlusTitle"/>
        <w:jc w:val="center"/>
      </w:pPr>
      <w:r>
        <w:t>КАБАРДИНО-БАЛКАРСКОЙ РЕСПУБЛИКИ" НА 2023 ГОД</w:t>
      </w:r>
    </w:p>
    <w:p w:rsidR="00205881" w:rsidRDefault="00205881">
      <w:pPr>
        <w:pStyle w:val="ConsPlusTitle"/>
        <w:jc w:val="center"/>
      </w:pPr>
      <w:r>
        <w:t>И НА ПЛАНОВЫЙ ПЕРИОД 2024 И 2025 ГОДОВ</w:t>
      </w:r>
    </w:p>
    <w:p w:rsidR="00205881" w:rsidRDefault="002058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418"/>
        <w:gridCol w:w="113"/>
      </w:tblGrid>
      <w:tr w:rsidR="002058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 от 30.12.2022 N 295-ПП)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</w:tr>
    </w:tbl>
    <w:p w:rsidR="00205881" w:rsidRDefault="002058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211"/>
        <w:gridCol w:w="2098"/>
        <w:gridCol w:w="680"/>
        <w:gridCol w:w="680"/>
        <w:gridCol w:w="737"/>
        <w:gridCol w:w="823"/>
        <w:gridCol w:w="567"/>
        <w:gridCol w:w="680"/>
        <w:gridCol w:w="680"/>
        <w:gridCol w:w="794"/>
        <w:gridCol w:w="624"/>
        <w:gridCol w:w="624"/>
        <w:gridCol w:w="624"/>
        <w:gridCol w:w="993"/>
      </w:tblGrid>
      <w:tr w:rsidR="00205881">
        <w:tc>
          <w:tcPr>
            <w:tcW w:w="79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N</w:t>
            </w:r>
          </w:p>
          <w:p w:rsidR="00205881" w:rsidRDefault="0020588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211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Наименование подпрограммы, контрольного события программы</w:t>
            </w:r>
          </w:p>
        </w:tc>
        <w:tc>
          <w:tcPr>
            <w:tcW w:w="2098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8506" w:type="dxa"/>
            <w:gridSpan w:val="12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Срок наступления контрольного события (дата)</w:t>
            </w:r>
          </w:p>
        </w:tc>
      </w:tr>
      <w:tr w:rsidR="00205881">
        <w:tc>
          <w:tcPr>
            <w:tcW w:w="79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1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98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920" w:type="dxa"/>
            <w:gridSpan w:val="4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721" w:type="dxa"/>
            <w:gridSpan w:val="4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865" w:type="dxa"/>
            <w:gridSpan w:val="4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2025 год</w:t>
            </w:r>
          </w:p>
        </w:tc>
      </w:tr>
      <w:tr w:rsidR="00205881">
        <w:tc>
          <w:tcPr>
            <w:tcW w:w="794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211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2098" w:type="dxa"/>
            <w:vMerge/>
          </w:tcPr>
          <w:p w:rsidR="00205881" w:rsidRDefault="00205881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82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56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99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IV кв.</w:t>
            </w:r>
          </w:p>
        </w:tc>
      </w:tr>
      <w:tr w:rsidR="00205881"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205881" w:rsidRDefault="00627F23">
            <w:pPr>
              <w:pStyle w:val="ConsPlusNormal"/>
            </w:pPr>
            <w:hyperlink w:anchor="P103">
              <w:r w:rsidR="00205881">
                <w:rPr>
                  <w:color w:val="0000FF"/>
                </w:rPr>
                <w:t>Подпрограмма</w:t>
              </w:r>
            </w:hyperlink>
            <w:r w:rsidR="00205881">
              <w:t xml:space="preserve"> "Создание условий для обеспечения доступным и комфортным жильем сельского населения"</w:t>
            </w:r>
          </w:p>
        </w:tc>
        <w:tc>
          <w:tcPr>
            <w:tcW w:w="209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</w:tr>
      <w:tr w:rsidR="00205881"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2815" w:type="dxa"/>
            <w:gridSpan w:val="14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Обеспечить достижение запланированных значений показателей:</w:t>
            </w:r>
          </w:p>
        </w:tc>
      </w:tr>
      <w:tr w:rsidR="00205881"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11" w:type="dxa"/>
            <w:vAlign w:val="center"/>
          </w:tcPr>
          <w:p w:rsidR="00205881" w:rsidRDefault="00205881">
            <w:pPr>
              <w:pStyle w:val="ConsPlusNormal"/>
              <w:ind w:left="34"/>
            </w:pPr>
            <w:r>
              <w:t>Ввод (приобретение) жилых помещений (жилых домов) для граждан, проживающих на сельских территориях, кв. метров</w:t>
            </w:r>
          </w:p>
        </w:tc>
        <w:tc>
          <w:tcPr>
            <w:tcW w:w="209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56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декабрь</w:t>
            </w:r>
          </w:p>
        </w:tc>
      </w:tr>
      <w:tr w:rsidR="00205881"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205881" w:rsidRDefault="00627F23">
            <w:pPr>
              <w:pStyle w:val="ConsPlusNormal"/>
            </w:pPr>
            <w:hyperlink w:anchor="P165">
              <w:r w:rsidR="00205881">
                <w:rPr>
                  <w:color w:val="0000FF"/>
                </w:rPr>
                <w:t>Подпрограмма</w:t>
              </w:r>
            </w:hyperlink>
            <w:r w:rsidR="00205881">
              <w:t xml:space="preserve"> "Создание и развитие инфраструктуры на сельских территориях"</w:t>
            </w:r>
          </w:p>
        </w:tc>
        <w:tc>
          <w:tcPr>
            <w:tcW w:w="2098" w:type="dxa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X</w:t>
            </w:r>
          </w:p>
        </w:tc>
      </w:tr>
      <w:tr w:rsidR="00205881"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2815" w:type="dxa"/>
            <w:gridSpan w:val="14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Обеспечить достижение запланированных значений показателей:</w:t>
            </w:r>
          </w:p>
        </w:tc>
      </w:tr>
      <w:tr w:rsidR="00205881"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11" w:type="dxa"/>
            <w:vAlign w:val="center"/>
          </w:tcPr>
          <w:p w:rsidR="00205881" w:rsidRDefault="00205881">
            <w:pPr>
              <w:pStyle w:val="ConsPlusNormal"/>
            </w:pPr>
            <w:r>
              <w:t>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расположенным на сельских территориях, объектам производства и переработки продукции, километров</w:t>
            </w:r>
          </w:p>
        </w:tc>
        <w:tc>
          <w:tcPr>
            <w:tcW w:w="209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транспорта и дорожного хозяйства Кабардино-Балкарской Республики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56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декабрь</w:t>
            </w:r>
          </w:p>
        </w:tc>
      </w:tr>
      <w:tr w:rsidR="00205881"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211" w:type="dxa"/>
            <w:vAlign w:val="center"/>
          </w:tcPr>
          <w:p w:rsidR="00205881" w:rsidRDefault="00205881">
            <w:pPr>
              <w:pStyle w:val="ConsPlusNormal"/>
              <w:ind w:left="34"/>
            </w:pPr>
            <w:r>
              <w:t>Реализация проектов комплексного развития сельских территорий (агломераций)</w:t>
            </w:r>
          </w:p>
        </w:tc>
        <w:tc>
          <w:tcPr>
            <w:tcW w:w="209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567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декабрь</w:t>
            </w:r>
          </w:p>
        </w:tc>
      </w:tr>
    </w:tbl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</w:pPr>
    </w:p>
    <w:p w:rsidR="00205881" w:rsidRDefault="00205881">
      <w:pPr>
        <w:pStyle w:val="ConsPlusNormal"/>
        <w:jc w:val="right"/>
        <w:outlineLvl w:val="1"/>
      </w:pPr>
      <w:r>
        <w:t>Приложение N 5</w:t>
      </w:r>
    </w:p>
    <w:p w:rsidR="00205881" w:rsidRDefault="00205881">
      <w:pPr>
        <w:pStyle w:val="ConsPlusNormal"/>
        <w:jc w:val="right"/>
      </w:pPr>
      <w:r>
        <w:t>к государственной программе</w:t>
      </w:r>
    </w:p>
    <w:p w:rsidR="00205881" w:rsidRDefault="00205881">
      <w:pPr>
        <w:pStyle w:val="ConsPlusNormal"/>
        <w:jc w:val="right"/>
      </w:pPr>
      <w:r>
        <w:t>Кабардино-Балкарской Республики</w:t>
      </w:r>
    </w:p>
    <w:p w:rsidR="00205881" w:rsidRDefault="00205881">
      <w:pPr>
        <w:pStyle w:val="ConsPlusNormal"/>
        <w:jc w:val="right"/>
      </w:pPr>
      <w:r>
        <w:t>"Комплексное развитие сельских территорий</w:t>
      </w:r>
    </w:p>
    <w:p w:rsidR="00205881" w:rsidRDefault="00205881">
      <w:pPr>
        <w:pStyle w:val="ConsPlusNormal"/>
        <w:jc w:val="right"/>
      </w:pPr>
      <w:r>
        <w:t>Кабардино-Балкарской Республики"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</w:pPr>
      <w:r>
        <w:t>СВЕДЕНИЯ</w:t>
      </w:r>
    </w:p>
    <w:p w:rsidR="00205881" w:rsidRDefault="00205881">
      <w:pPr>
        <w:pStyle w:val="ConsPlusTitle"/>
        <w:jc w:val="center"/>
      </w:pPr>
      <w:r>
        <w:t>ОБ ОСНОВНЫХ ПЛАНИРУЕМЫХ МЕРАХ ПРАВОВОГО РЕГУЛИРОВАНИЯ</w:t>
      </w:r>
    </w:p>
    <w:p w:rsidR="00205881" w:rsidRDefault="00205881">
      <w:pPr>
        <w:pStyle w:val="ConsPlusTitle"/>
        <w:jc w:val="center"/>
      </w:pPr>
      <w:r>
        <w:t>В СФЕРЕ РЕАЛИЗАЦИИ ГОСУДАРСТВЕННОЙ ПРОГРАММЫ</w:t>
      </w:r>
    </w:p>
    <w:p w:rsidR="00205881" w:rsidRDefault="00205881">
      <w:pPr>
        <w:pStyle w:val="ConsPlusTitle"/>
        <w:jc w:val="center"/>
      </w:pPr>
      <w:r>
        <w:t>КАБАРДИНО-БАЛКАРСКОЙ РЕСПУБЛИКИ "КОМПЛЕКСНОЕ РАЗВИТИЕ</w:t>
      </w:r>
    </w:p>
    <w:p w:rsidR="00205881" w:rsidRDefault="00205881">
      <w:pPr>
        <w:pStyle w:val="ConsPlusTitle"/>
        <w:jc w:val="center"/>
      </w:pPr>
      <w:r>
        <w:t>СЕЛЬСКИХ ТЕРРИТОРИЙ КАБАРДИНО-БАЛКАРСКОЙ РЕСПУБЛИКИ"</w:t>
      </w:r>
    </w:p>
    <w:p w:rsidR="00205881" w:rsidRDefault="002058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418"/>
        <w:gridCol w:w="113"/>
      </w:tblGrid>
      <w:tr w:rsidR="002058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 от 24.09.2020 N 216-ПП)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</w:tr>
    </w:tbl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ind w:firstLine="540"/>
        <w:jc w:val="both"/>
      </w:pPr>
      <w:r>
        <w:t>Координатор государственной программы: Министерство сельского хозяйства Кабардино-Балкарской Республики</w:t>
      </w:r>
    </w:p>
    <w:p w:rsidR="00205881" w:rsidRDefault="002058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835"/>
        <w:gridCol w:w="2694"/>
        <w:gridCol w:w="2778"/>
        <w:gridCol w:w="2324"/>
      </w:tblGrid>
      <w:tr w:rsidR="00205881">
        <w:tc>
          <w:tcPr>
            <w:tcW w:w="294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Наименование правового акта</w:t>
            </w:r>
          </w:p>
        </w:tc>
        <w:tc>
          <w:tcPr>
            <w:tcW w:w="2835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Основные положения правового акта</w:t>
            </w:r>
          </w:p>
        </w:tc>
        <w:tc>
          <w:tcPr>
            <w:tcW w:w="269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Срок внесения на рассмотрение Правительства Кабардино-Балкарской Республики</w:t>
            </w:r>
          </w:p>
        </w:tc>
        <w:tc>
          <w:tcPr>
            <w:tcW w:w="2778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Основания разработки</w:t>
            </w:r>
          </w:p>
        </w:tc>
        <w:tc>
          <w:tcPr>
            <w:tcW w:w="232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Ответственный за разработку правового акта</w:t>
            </w:r>
          </w:p>
        </w:tc>
      </w:tr>
      <w:tr w:rsidR="00205881">
        <w:tc>
          <w:tcPr>
            <w:tcW w:w="2948" w:type="dxa"/>
          </w:tcPr>
          <w:p w:rsidR="00205881" w:rsidRDefault="00205881">
            <w:pPr>
              <w:pStyle w:val="ConsPlusNormal"/>
              <w:jc w:val="center"/>
            </w:pPr>
            <w:r>
              <w:t>постановление Правительства Кабардино-Балкарской Республики "О внесении изменений в государственную программу Кабардино-Балкарской Республики "Комплексное развитие сельских территорий Кабардино-Балкарской Республики"</w:t>
            </w:r>
          </w:p>
        </w:tc>
        <w:tc>
          <w:tcPr>
            <w:tcW w:w="2835" w:type="dxa"/>
          </w:tcPr>
          <w:p w:rsidR="00205881" w:rsidRDefault="00205881">
            <w:pPr>
              <w:pStyle w:val="ConsPlusNormal"/>
              <w:jc w:val="center"/>
            </w:pPr>
            <w:r>
              <w:t>приведение государственной программы в соответствие с законом Кабардино-Балкарской Республики о республиканском бюджете Кабардино-Балкарской Республики на очередной финансовый год и плановый период</w:t>
            </w:r>
          </w:p>
        </w:tc>
        <w:tc>
          <w:tcPr>
            <w:tcW w:w="2694" w:type="dxa"/>
          </w:tcPr>
          <w:p w:rsidR="00205881" w:rsidRDefault="00205881">
            <w:pPr>
              <w:pStyle w:val="ConsPlusNormal"/>
              <w:jc w:val="center"/>
            </w:pPr>
            <w:r>
              <w:t>не позднее трех месяцев со дня вступления в силу закона Кабардино-Балкарской Республики о республиканском бюджете Кабардино-Балкарской Республики на очередной финансовый год и плановый период</w:t>
            </w:r>
          </w:p>
        </w:tc>
        <w:tc>
          <w:tcPr>
            <w:tcW w:w="2778" w:type="dxa"/>
          </w:tcPr>
          <w:p w:rsidR="00205881" w:rsidRDefault="00205881">
            <w:pPr>
              <w:pStyle w:val="ConsPlusNormal"/>
              <w:jc w:val="center"/>
            </w:pPr>
            <w:r>
              <w:t>принятие закона Кабардино-Балкарской Республики о республиканском бюджете Кабардино-Балкарской Республики на очередной финансовый год и плановый период, внесение изменений в закон Кабардино-Балкарской Республики о республиканском бюджете Кабардино-Балкарской Республики на текущий финансовый год и плановый период</w:t>
            </w:r>
          </w:p>
        </w:tc>
        <w:tc>
          <w:tcPr>
            <w:tcW w:w="2324" w:type="dxa"/>
          </w:tcPr>
          <w:p w:rsidR="00205881" w:rsidRDefault="00205881">
            <w:pPr>
              <w:pStyle w:val="ConsPlusNormal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</w:tr>
    </w:tbl>
    <w:p w:rsidR="00205881" w:rsidRDefault="00205881">
      <w:pPr>
        <w:pStyle w:val="ConsPlusNormal"/>
        <w:sectPr w:rsidR="00205881">
          <w:pgSz w:w="16838" w:h="11905" w:orient="landscape"/>
          <w:pgMar w:top="1134" w:right="567" w:bottom="567" w:left="567" w:header="0" w:footer="0" w:gutter="0"/>
          <w:cols w:space="720"/>
          <w:titlePg/>
        </w:sectPr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right"/>
        <w:outlineLvl w:val="1"/>
      </w:pPr>
      <w:r>
        <w:t>Приложение N 6</w:t>
      </w:r>
    </w:p>
    <w:p w:rsidR="00205881" w:rsidRDefault="00205881">
      <w:pPr>
        <w:pStyle w:val="ConsPlusNormal"/>
        <w:jc w:val="right"/>
      </w:pPr>
      <w:r>
        <w:t>к государственной программе</w:t>
      </w:r>
    </w:p>
    <w:p w:rsidR="00205881" w:rsidRDefault="00205881">
      <w:pPr>
        <w:pStyle w:val="ConsPlusNormal"/>
        <w:jc w:val="right"/>
      </w:pPr>
      <w:r>
        <w:t>Кабардино-Балкарской Республики</w:t>
      </w:r>
    </w:p>
    <w:p w:rsidR="00205881" w:rsidRDefault="00205881">
      <w:pPr>
        <w:pStyle w:val="ConsPlusNormal"/>
        <w:jc w:val="right"/>
      </w:pPr>
      <w:r>
        <w:t>"Комплексное развитие сельских территорий</w:t>
      </w:r>
    </w:p>
    <w:p w:rsidR="00205881" w:rsidRDefault="00205881">
      <w:pPr>
        <w:pStyle w:val="ConsPlusNormal"/>
        <w:jc w:val="right"/>
      </w:pPr>
      <w:r>
        <w:t>Кабардино-Балкарской Республики"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</w:pPr>
      <w:r>
        <w:t>ПЕРЕЧЕНЬ</w:t>
      </w:r>
    </w:p>
    <w:p w:rsidR="00205881" w:rsidRDefault="00205881">
      <w:pPr>
        <w:pStyle w:val="ConsPlusTitle"/>
        <w:jc w:val="center"/>
      </w:pPr>
      <w:r>
        <w:t>ОБЪЕКТОВ СОЦИАЛЬНОЙ И ИНЖЕНЕРНОЙ ИНФРАСТРУКТУРЫ</w:t>
      </w:r>
    </w:p>
    <w:p w:rsidR="00205881" w:rsidRDefault="00205881">
      <w:pPr>
        <w:pStyle w:val="ConsPlusTitle"/>
        <w:jc w:val="center"/>
      </w:pPr>
      <w:r>
        <w:t>НА СЕЛЬСКИХ ТЕРРИТОРИЯХ, СТРОЯЩИХСЯ В 2020 - 2024 ГОДАХ</w:t>
      </w:r>
    </w:p>
    <w:p w:rsidR="00205881" w:rsidRDefault="002058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8"/>
        <w:gridCol w:w="113"/>
      </w:tblGrid>
      <w:tr w:rsidR="002058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24.09.2020 </w:t>
            </w:r>
            <w:hyperlink r:id="rId49">
              <w:r>
                <w:rPr>
                  <w:color w:val="0000FF"/>
                </w:rPr>
                <w:t>N 216-ПП</w:t>
              </w:r>
            </w:hyperlink>
            <w:r>
              <w:rPr>
                <w:color w:val="392C69"/>
              </w:rPr>
              <w:t xml:space="preserve">, от 09.03.2021 </w:t>
            </w:r>
            <w:hyperlink r:id="rId50">
              <w:r>
                <w:rPr>
                  <w:color w:val="0000FF"/>
                </w:rPr>
                <w:t>N 33-ПП</w:t>
              </w:r>
            </w:hyperlink>
            <w:r>
              <w:rPr>
                <w:color w:val="392C69"/>
              </w:rPr>
              <w:t xml:space="preserve">, от 05.03.2022 </w:t>
            </w:r>
            <w:hyperlink r:id="rId51">
              <w:r>
                <w:rPr>
                  <w:color w:val="0000FF"/>
                </w:rPr>
                <w:t>N 46-ПП</w:t>
              </w:r>
            </w:hyperlink>
            <w:r>
              <w:rPr>
                <w:color w:val="392C69"/>
              </w:rPr>
              <w:t>,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52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</w:tr>
    </w:tbl>
    <w:p w:rsidR="00205881" w:rsidRDefault="002058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551"/>
        <w:gridCol w:w="1191"/>
        <w:gridCol w:w="1191"/>
        <w:gridCol w:w="1191"/>
        <w:gridCol w:w="2154"/>
      </w:tblGrid>
      <w:tr w:rsidR="00205881">
        <w:tc>
          <w:tcPr>
            <w:tcW w:w="776" w:type="dxa"/>
          </w:tcPr>
          <w:p w:rsidR="00205881" w:rsidRDefault="00205881">
            <w:pPr>
              <w:pStyle w:val="ConsPlusNormal"/>
              <w:jc w:val="center"/>
            </w:pPr>
            <w:r>
              <w:t>N</w:t>
            </w:r>
          </w:p>
          <w:p w:rsidR="00205881" w:rsidRDefault="0020588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91" w:type="dxa"/>
          </w:tcPr>
          <w:p w:rsidR="00205881" w:rsidRDefault="00205881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191" w:type="dxa"/>
          </w:tcPr>
          <w:p w:rsidR="00205881" w:rsidRDefault="00205881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191" w:type="dxa"/>
          </w:tcPr>
          <w:p w:rsidR="00205881" w:rsidRDefault="00205881">
            <w:pPr>
              <w:pStyle w:val="ConsPlusNormal"/>
              <w:jc w:val="center"/>
            </w:pPr>
            <w:r>
              <w:t>Годы строительства</w:t>
            </w:r>
          </w:p>
        </w:tc>
        <w:tc>
          <w:tcPr>
            <w:tcW w:w="2154" w:type="dxa"/>
          </w:tcPr>
          <w:p w:rsidR="00205881" w:rsidRDefault="00205881">
            <w:pPr>
              <w:pStyle w:val="ConsPlusNormal"/>
              <w:jc w:val="center"/>
            </w:pPr>
            <w:r>
              <w:t>Местонахождение (адрес)</w:t>
            </w:r>
          </w:p>
        </w:tc>
      </w:tr>
      <w:tr w:rsidR="00205881">
        <w:tc>
          <w:tcPr>
            <w:tcW w:w="776" w:type="dxa"/>
          </w:tcPr>
          <w:p w:rsidR="00205881" w:rsidRDefault="00205881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8278" w:type="dxa"/>
            <w:gridSpan w:val="5"/>
          </w:tcPr>
          <w:p w:rsidR="00205881" w:rsidRDefault="00205881">
            <w:pPr>
              <w:pStyle w:val="ConsPlusNormal"/>
              <w:jc w:val="center"/>
            </w:pPr>
            <w:r>
              <w:t>Мероприятия по развитию инженерной инфраструктуры на сельских территориях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551" w:type="dxa"/>
            <w:vAlign w:val="center"/>
          </w:tcPr>
          <w:p w:rsidR="00205881" w:rsidRDefault="00205881">
            <w:pPr>
              <w:pStyle w:val="ConsPlusNormal"/>
            </w:pPr>
            <w:r>
              <w:t>Газификация с.п. Заюково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8,845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Баксанский район, с. Заюково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551" w:type="dxa"/>
            <w:vAlign w:val="center"/>
          </w:tcPr>
          <w:p w:rsidR="00205881" w:rsidRDefault="00205881">
            <w:pPr>
              <w:pStyle w:val="ConsPlusNormal"/>
            </w:pPr>
            <w:r>
              <w:t>Строительство водопровода в с.п. Верхний Куркужин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2019 - 2020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Баксанский район, с. Верхний Куркужин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551" w:type="dxa"/>
            <w:vAlign w:val="center"/>
          </w:tcPr>
          <w:p w:rsidR="00205881" w:rsidRDefault="00205881">
            <w:pPr>
              <w:pStyle w:val="ConsPlusNormal"/>
            </w:pPr>
            <w:r>
              <w:t>Строительство водопроводных сетей в с.п. Залукодес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Зольский район, с. Залукодес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551" w:type="dxa"/>
            <w:vAlign w:val="center"/>
          </w:tcPr>
          <w:p w:rsidR="00205881" w:rsidRDefault="00205881">
            <w:pPr>
              <w:pStyle w:val="ConsPlusNormal"/>
            </w:pPr>
            <w:r>
              <w:t>Строительство нового водопровода по ул. Ямпель в с.п. ст. Солдатская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Прохладненский район, ст. Солдатская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551" w:type="dxa"/>
            <w:vAlign w:val="center"/>
          </w:tcPr>
          <w:p w:rsidR="00205881" w:rsidRDefault="00205881">
            <w:pPr>
              <w:pStyle w:val="ConsPlusNormal"/>
            </w:pPr>
            <w:r>
              <w:t>Строительство нового водопровода по ул. Надречная, Пролетарская в с.п. Псыншоко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1,239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Прохладненский район, с. Псыншоко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551" w:type="dxa"/>
            <w:vAlign w:val="center"/>
          </w:tcPr>
          <w:p w:rsidR="00205881" w:rsidRDefault="00205881">
            <w:pPr>
              <w:pStyle w:val="ConsPlusNormal"/>
            </w:pPr>
            <w:r>
              <w:t>Строительство водопровода по ул. Колхозная, Кирова, Школьная, Канкошева, Калинина, Ногмова в с.п. Урвань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2,008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Урванский район, с. Урвань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Реконструкция уличных водопроводов в с.п. Нижний Чегем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2,73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Чегемский район, с. Нижний Чегем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1.7 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09.03.2021 N 33-ПП)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8278" w:type="dxa"/>
            <w:gridSpan w:val="5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Мероприятия по развитию транспортной инфраструктуры на сельских территориях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</w:pPr>
            <w:r>
              <w:t>Реконструкция автодороги "Подъезд от автодороги "Кенделен - Западный Кинжал" - ул. Хаймашинская - со съездом по ул. 800 Погибших"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0,633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Эльбрусский район, с. Кенделен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</w:pPr>
            <w:r>
              <w:t>Реконструкция автодороги "Подъезд от автодороги А-154 "Урвань - Верхняя Балкария - Уштулу" - пер. Шогенцукова - ул. Бицуева"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Черекский район, с. Аушигер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</w:pPr>
            <w:r>
              <w:t>Реконструкция автодороги "Подъезд от автодороги А-154 "Урвань - Верхняя Балкария - Уштулу" - пер. Бербекова - ул. Бицуева"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0,310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Черекский район, с. Аушигер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</w:pPr>
            <w:r>
              <w:t>Реконструкция автодороги "Подъезд от автодороги А-154 "Урвань - Верхняя Балкария - Уштулу" - пер. Кушхова"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0,247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Черекский район, с. Аушигер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</w:pPr>
            <w:r>
              <w:t>Реконструкция автодороги "Подъезд от автодороги "Прохладный - Эльхотово" - пер. Школьный - ул. Кудалиева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0,600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Терский район, с. Плановское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</w:pPr>
            <w:r>
              <w:t>Реконструкция автодороги "Подъезд от автодороги А-158 "Прохладный - Баксан - Эльбрус" - пер. Иванова - ул. Апшева" к "СОШ N 3"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0,642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Баксанский район, с. Атажукино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</w:pPr>
            <w:r>
              <w:t>Реконструкция автодороги "Подъезд от автодороги "Кенделен - Западный Кинжал" - ул. Хаймашинская - со съездом по ул. 800 Погибших" - II пусковой комплекс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км/пог. 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0,119/10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Эльбрусский район, с. Кенделен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автодороги "Подъезд от автодороги Прохладный - Эльхотово к К(Ф)Х Балкарова по ул. Пшигошева в с.п. Интернациональное Терского муниципального района КБР"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Терский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2.8 введен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подъезда от региональной дороги "Майский - Заречное - Ново-Ивановское" к плодохранилищу и птицетоварной ферме СХПК "Ленинцы" от ул. Ленина в сельском поселении Ново-Ивановское Майского муниципального района КБР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1,445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Майский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2.9 введен </w:t>
            </w:r>
            <w:hyperlink r:id="rId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автодороги "Подъезд от переулка им. Сундукова до К(Ф)Х Ханова М.В. и фруктохранилища ИП Блиева в с.п. Урух Лескенского муниципального района Кабардино-Балкарской Республики"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Лескенский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2.10 введен </w:t>
            </w:r>
            <w:hyperlink r:id="rId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автодороги по ул. Хамгокова в с.п. Анзорей Лескенского муниципального района Кабардино-Балкарской Республики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Лескенский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2.11 введен </w:t>
            </w:r>
            <w:hyperlink r:id="rId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автодороги: от окончания ул. Ленина до водозаборной станции в с.п. Урух Лескенского муниципального района КБР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Лескенский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2.12 введен </w:t>
            </w:r>
            <w:hyperlink r:id="rId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автодороги Чегем II - Булунгу, км 15 - км 64,8 с мостом через р. Чаты-Су (1 пусковой комплекс км 15 + 000 - км 39 + 108), на участке км 24 + 610 - км 28 + 840 (с. Нижний Чегем) Чегемского муниципального района КБР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Чегемский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2.13 введен </w:t>
            </w:r>
            <w:hyperlink r:id="rId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автодороги Чегем II - Булунгу, км 15 - км 64,8 с мостом через р. Чаты-Су (1 пусковой комплекс км 15 + 000 - км 39 + 108), на участке км 34 + 352 - км 37 + 080 (с. Хушто-Сырт) Чегемского муниципального района КБР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Чегемский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2.14 введен </w:t>
            </w:r>
            <w:hyperlink r:id="rId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автомобильной дороги по ул. Алакаевых - ул. Выгонная к ФОК в с.п. Чегем Второй Чегемского муниципального района КБР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3,828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Чегемский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2.15 введен </w:t>
            </w:r>
            <w:hyperlink r:id="rId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72"/>
              <w:gridCol w:w="101"/>
            </w:tblGrid>
            <w:tr w:rsidR="00205881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</w:pPr>
                </w:p>
              </w:tc>
              <w:tc>
                <w:tcPr>
                  <w:tcW w:w="9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05881" w:rsidRDefault="0020588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возможно, графу вторую нижеследующего пункта следует читать "Реконструкция автодороги "Подъезд от автодороги А-154 "Урвань - Верхняя Балкария - Уштулу - ул. Тогузаева" в с.п. Бабугент Черекского муниципального района КБР".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</w:pPr>
                </w:p>
              </w:tc>
            </w:tr>
          </w:tbl>
          <w:p w:rsidR="00205881" w:rsidRDefault="00205881">
            <w:pPr>
              <w:pStyle w:val="ConsPlusNormal"/>
            </w:pP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"Подъезда от автомобильной дороги А-154 Урвань - Верхняя Балкария - Уштулу - ул. Тогузаева" в с.п. Бабугент Черекского муниципального района КБР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Черекский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2.16 введен </w:t>
            </w:r>
            <w:hyperlink r:id="rId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Реконструкция автодороги "Подъезд от автодороги "Кенделен - Западный Кинжал - ул. Больничная - Амбулатория" в с.п. Кенделен Эльбрусского муниципального района КБР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0,237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Эльбрусский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2.17 введен </w:t>
            </w:r>
            <w:hyperlink r:id="rId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2.18.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Реконструкция автомобильных дорог Солдатская - Карагач - Грабовец км 3 + 500 - км 5 + 730 и Прохладный - Лесное - Солдатская км 16 + 714 км 18 + 424 (ст. Солдатская)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3,94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Прохладненский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2.18 введен </w:t>
            </w:r>
            <w:hyperlink r:id="rId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Подпункты 2.8. - 2.14 утратили силу. - </w:t>
            </w:r>
            <w:hyperlink r:id="rId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КБР от 09.03.2021 N 33-ПП.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8278" w:type="dxa"/>
            <w:gridSpan w:val="5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Мероприятия по современному облику сельских территорий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</w:pPr>
            <w:r>
              <w:t>Строительство канализационных очистных сооружений в г.п. Майский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Merge w:val="restart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Майский район, г. Майский</w:t>
            </w:r>
          </w:p>
        </w:tc>
      </w:tr>
      <w:tr w:rsidR="00205881">
        <w:tc>
          <w:tcPr>
            <w:tcW w:w="776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551" w:type="dxa"/>
          </w:tcPr>
          <w:p w:rsidR="00205881" w:rsidRDefault="00205881">
            <w:pPr>
              <w:pStyle w:val="ConsPlusNormal"/>
            </w:pPr>
            <w:r>
              <w:t>Строительство водоснабжения по ул. Полевая в г.п. Майский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154" w:type="dxa"/>
            <w:vMerge/>
          </w:tcPr>
          <w:p w:rsidR="00205881" w:rsidRDefault="00205881">
            <w:pPr>
              <w:pStyle w:val="ConsPlusNormal"/>
            </w:pP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Капитальный ремонт здания МКОУ "СОШ им. С.П. Восканова с. Пролетарское"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Прохладненский район,</w:t>
            </w:r>
          </w:p>
          <w:p w:rsidR="00205881" w:rsidRDefault="00205881">
            <w:pPr>
              <w:pStyle w:val="ConsPlusNormal"/>
              <w:jc w:val="center"/>
            </w:pPr>
            <w:r>
              <w:t>с.п. Пролетарское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3.3 введен </w:t>
            </w:r>
            <w:hyperlink r:id="rId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09.03.2021 N 33-ПП)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Реконструкция уличного освещения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3.4 введен </w:t>
            </w:r>
            <w:hyperlink r:id="rId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09.03.2021 N 33-ПП)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Строительство новой скважины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 xml:space="preserve"> в час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3.5 введен </w:t>
            </w:r>
            <w:hyperlink r:id="rId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09.03.2021 N 33-ПП)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Строительство дошкольного образовательного учреждения на 140 мест в ст. Солдатская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Прохладненский район,</w:t>
            </w:r>
          </w:p>
          <w:p w:rsidR="00205881" w:rsidRDefault="00205881">
            <w:pPr>
              <w:pStyle w:val="ConsPlusNormal"/>
              <w:jc w:val="center"/>
            </w:pPr>
            <w:r>
              <w:t>с.п. ст. Солдатская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3.6 введен </w:t>
            </w:r>
            <w:hyperlink r:id="rId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09.03.2021 N 33-ПП)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Строительство водозаборной скважины в северо-западной части ст. Солдатская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 xml:space="preserve"> в час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3.7 введен </w:t>
            </w:r>
            <w:hyperlink r:id="rId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09.03.2021 N 33-ПП)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Капитальный ремонт МКУ "Районный дом культуры" г.п. Кашхатау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Черекский район, г.п. Кашхатау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3.8 введен </w:t>
            </w:r>
            <w:hyperlink r:id="rId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09.03.2021 N 33-ПП)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Капитальный ремонт здания УВК "Нюр" МКОУ "СОШ им. Чеченова Ш.Ш. г.п. Кашхатау"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3.9 введен </w:t>
            </w:r>
            <w:hyperlink r:id="rId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09.03.2021 N 33-ПП)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Приобретение двух автобусов ГАЗель Next для МКУ "Районный дом культуры"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05881" w:rsidRDefault="0020588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both"/>
            </w:pP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(п. 3.10 введен </w:t>
            </w:r>
            <w:hyperlink r:id="rId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09.03.2021 N 33-ПП)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72"/>
              <w:gridCol w:w="101"/>
            </w:tblGrid>
            <w:tr w:rsidR="00205881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</w:pPr>
                </w:p>
              </w:tc>
              <w:tc>
                <w:tcPr>
                  <w:tcW w:w="9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05881" w:rsidRDefault="0020588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в соответствии с Законом КБР от 27.02.2005 N 13-РЗ "О статусе и границах муниципальных образований в Кабардино-Балкарской Республике" с.п. Благовещенка входит в состав Прохладненского муниципального района.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</w:pPr>
                </w:p>
              </w:tc>
            </w:tr>
          </w:tbl>
          <w:p w:rsidR="00205881" w:rsidRDefault="00205881">
            <w:pPr>
              <w:pStyle w:val="ConsPlusNormal"/>
            </w:pP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Капитальный ремонт здания спортивного комплекса в с.п. Благовещенка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Терский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3.11 введен </w:t>
            </w:r>
            <w:hyperlink r:id="rId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72"/>
              <w:gridCol w:w="101"/>
            </w:tblGrid>
            <w:tr w:rsidR="00205881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</w:pPr>
                </w:p>
              </w:tc>
              <w:tc>
                <w:tcPr>
                  <w:tcW w:w="9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05881" w:rsidRDefault="0020588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возможно, в нижеследующем пункте имеется в виду хутор Минский с.п. Благовещенка Прохладненского муниципального района.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5881" w:rsidRDefault="00205881">
                  <w:pPr>
                    <w:pStyle w:val="ConsPlusNormal"/>
                  </w:pPr>
                </w:p>
              </w:tc>
            </w:tr>
          </w:tbl>
          <w:p w:rsidR="00205881" w:rsidRDefault="00205881">
            <w:pPr>
              <w:pStyle w:val="ConsPlusNormal"/>
            </w:pP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205881" w:rsidRDefault="00205881">
            <w:pPr>
              <w:pStyle w:val="ConsPlusNormal"/>
            </w:pPr>
            <w:r>
              <w:t>Реконструкция водопровода протяженностью 2 км по ул. Бульварной, ул. Молодежной х. Майского с.п. Благовещенка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Майский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3.12 введен </w:t>
            </w:r>
            <w:hyperlink r:id="rId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05.03.2022 N 46-ПП)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Капитальный ремонт здания дошкольного блока МОУ СОШ имени генерал-лейтенанта М.Т. Батырова с.п. Псыхурей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Баксанский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3.13 введен </w:t>
            </w:r>
            <w:hyperlink r:id="rId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Строительство сельского дома культуры с.п. Псыхурей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Баксанский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3.14 введен </w:t>
            </w:r>
            <w:hyperlink r:id="rId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Реконструкция сетей водоснабжения в с.п. Псыхурей по ул. Малкинская и ул. Клиническая и устройство скважины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1,088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Баксанский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3.15 введен </w:t>
            </w:r>
            <w:hyperlink r:id="rId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Капитальный ремонт здания МКУК "Культурно-досуговый центр с.п. Алтуд"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Прохладненский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3.16 введен </w:t>
            </w:r>
            <w:hyperlink r:id="rId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3.17.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Реконструкция водопровода по ул. Хавпачева, ул. Комсомольская, ул. Аптечная в с.п. Алтуд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3,87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Прохладненский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3.17 введен </w:t>
            </w:r>
            <w:hyperlink r:id="rId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3.18.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Строительство универсального спортивного комплекса с.п. Шалушка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1256,8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Чегемский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3.18 введен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3.19.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Строительство футбольного поля с.п. Шалушка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9467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Чегемский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3.19 введен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3.20.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Строительство водовода "Сатушир - Аушигер" (подпитка водовода "Кашхатау - Аушигер"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9,643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Черекский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3.20 введен </w:t>
            </w:r>
            <w:hyperlink r:id="rId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3.21.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Строительство дома культуры в с.п. Аушигер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Черекский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3.21 введен </w:t>
            </w:r>
            <w:hyperlink r:id="rId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3.22.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Капитальный ремонт муниципального казенного учреждения культуры "Дворец культуры им К. Кулиева" в г. Тырныаузе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Эльбрусский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3.22 введен </w:t>
            </w:r>
            <w:hyperlink r:id="rId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3.23.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Строительство малобюджетного спортивного комплекса в с.п. Эльбрус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1125,7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2023-2024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Эльбрусский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3.23 введен </w:t>
            </w:r>
            <w:hyperlink r:id="rId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3.24.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Строительство Дома культуры в с.п. Эльбрус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Эльбрусский район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3.24 введен </w:t>
            </w:r>
            <w:hyperlink r:id="rId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3.25.</w:t>
            </w:r>
          </w:p>
        </w:tc>
        <w:tc>
          <w:tcPr>
            <w:tcW w:w="2551" w:type="dxa"/>
            <w:tcBorders>
              <w:bottom w:val="nil"/>
            </w:tcBorders>
          </w:tcPr>
          <w:p w:rsidR="00205881" w:rsidRDefault="00205881">
            <w:pPr>
              <w:pStyle w:val="ConsPlusNormal"/>
            </w:pPr>
            <w:r>
              <w:t>Реконструкция системы водоснабжения от водовода Байдаево - Эльбрус по ул. Балкарская в с. Тегенекли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2,43</w:t>
            </w:r>
          </w:p>
        </w:tc>
        <w:tc>
          <w:tcPr>
            <w:tcW w:w="1191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54" w:type="dxa"/>
            <w:tcBorders>
              <w:bottom w:val="nil"/>
            </w:tcBorders>
          </w:tcPr>
          <w:p w:rsidR="00205881" w:rsidRDefault="00205881">
            <w:pPr>
              <w:pStyle w:val="ConsPlusNormal"/>
              <w:jc w:val="center"/>
            </w:pPr>
            <w:r>
              <w:t>Кабардино-Балкарская Республика, Эльбрусский район".</w:t>
            </w:r>
          </w:p>
        </w:tc>
      </w:tr>
      <w:tr w:rsidR="00205881">
        <w:tblPrEx>
          <w:tblBorders>
            <w:insideH w:val="nil"/>
          </w:tblBorders>
        </w:tblPrEx>
        <w:tc>
          <w:tcPr>
            <w:tcW w:w="9054" w:type="dxa"/>
            <w:gridSpan w:val="6"/>
            <w:tcBorders>
              <w:top w:val="nil"/>
            </w:tcBorders>
          </w:tcPr>
          <w:p w:rsidR="00205881" w:rsidRDefault="00205881">
            <w:pPr>
              <w:pStyle w:val="ConsPlusNormal"/>
              <w:jc w:val="both"/>
            </w:pPr>
            <w:r>
              <w:t xml:space="preserve">(пп. 3.25 введен </w:t>
            </w:r>
            <w:hyperlink r:id="rId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30.12.2022 N 295-ПП)</w:t>
            </w:r>
          </w:p>
        </w:tc>
      </w:tr>
    </w:tbl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right"/>
        <w:outlineLvl w:val="1"/>
      </w:pPr>
      <w:r>
        <w:t>Приложение N 7</w:t>
      </w:r>
    </w:p>
    <w:p w:rsidR="00205881" w:rsidRDefault="00205881">
      <w:pPr>
        <w:pStyle w:val="ConsPlusNormal"/>
        <w:jc w:val="right"/>
      </w:pPr>
      <w:r>
        <w:t>к государственной программе</w:t>
      </w:r>
    </w:p>
    <w:p w:rsidR="00205881" w:rsidRDefault="00205881">
      <w:pPr>
        <w:pStyle w:val="ConsPlusNormal"/>
        <w:jc w:val="right"/>
      </w:pPr>
      <w:r>
        <w:t>Кабардино-Балкарской Республики</w:t>
      </w:r>
    </w:p>
    <w:p w:rsidR="00205881" w:rsidRDefault="00205881">
      <w:pPr>
        <w:pStyle w:val="ConsPlusNormal"/>
        <w:jc w:val="right"/>
      </w:pPr>
      <w:r>
        <w:t>"Комплексное развитие сельских территорий</w:t>
      </w:r>
    </w:p>
    <w:p w:rsidR="00205881" w:rsidRDefault="00205881">
      <w:pPr>
        <w:pStyle w:val="ConsPlusNormal"/>
        <w:jc w:val="right"/>
      </w:pPr>
      <w:r>
        <w:t>Кабардино-Балкарской Республики"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Title"/>
        <w:jc w:val="center"/>
      </w:pPr>
      <w:r>
        <w:t>ПРАВИЛА</w:t>
      </w:r>
    </w:p>
    <w:p w:rsidR="00205881" w:rsidRDefault="00205881">
      <w:pPr>
        <w:pStyle w:val="ConsPlusTitle"/>
        <w:jc w:val="center"/>
      </w:pPr>
      <w:r>
        <w:t>ПРЕДОСТАВЛЕНИЯ И РАСПРЕДЕЛЕНИЯ СУБСИДИЙ ИЗ РЕСПУБЛИКАНСКОГО</w:t>
      </w:r>
    </w:p>
    <w:p w:rsidR="00205881" w:rsidRDefault="00205881">
      <w:pPr>
        <w:pStyle w:val="ConsPlusTitle"/>
        <w:jc w:val="center"/>
      </w:pPr>
      <w:r>
        <w:t>БЮДЖЕТА КАБАРДИНО-БАЛКАРСКОЙ РЕСПУБЛИКИ БЮДЖЕТАМ</w:t>
      </w:r>
    </w:p>
    <w:p w:rsidR="00205881" w:rsidRDefault="00205881">
      <w:pPr>
        <w:pStyle w:val="ConsPlusTitle"/>
        <w:jc w:val="center"/>
      </w:pPr>
      <w:r>
        <w:t>МУНИЦИПАЛЬНЫХ ОБРАЗОВАНИЙ КАБАРДИНО-БАЛКАРСКОЙ РЕСПУБЛИКИ</w:t>
      </w:r>
    </w:p>
    <w:p w:rsidR="00205881" w:rsidRDefault="00205881">
      <w:pPr>
        <w:pStyle w:val="ConsPlusTitle"/>
        <w:jc w:val="center"/>
      </w:pPr>
      <w:r>
        <w:t>В ЦЕЛЯХ СОФИНАНСИРОВАНИЯ РАСХОДНЫХ ОБЯЗАТЕЛЬСТВ, ВОЗНИКАЮЩИХ</w:t>
      </w:r>
    </w:p>
    <w:p w:rsidR="00205881" w:rsidRDefault="00205881">
      <w:pPr>
        <w:pStyle w:val="ConsPlusTitle"/>
        <w:jc w:val="center"/>
      </w:pPr>
      <w:r>
        <w:t>ПРИ РЕАЛИЗАЦИИ ПРОЕКТОВ КОМПЛЕКСНОГО РАЗВИТИЯ СЕЛЬСКИХ</w:t>
      </w:r>
    </w:p>
    <w:p w:rsidR="00205881" w:rsidRDefault="00205881">
      <w:pPr>
        <w:pStyle w:val="ConsPlusTitle"/>
        <w:jc w:val="center"/>
      </w:pPr>
      <w:r>
        <w:t>ТЕРРИТОРИЙ (СЕЛЬСКИХ АГЛОМЕРАЦИЙ)</w:t>
      </w:r>
    </w:p>
    <w:p w:rsidR="00205881" w:rsidRDefault="002058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8"/>
        <w:gridCol w:w="113"/>
      </w:tblGrid>
      <w:tr w:rsidR="002058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от 09.03.2021 N 33-ПП;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КБР</w:t>
            </w:r>
          </w:p>
          <w:p w:rsidR="00205881" w:rsidRDefault="002058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90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 xml:space="preserve">, от 05.03.2022 </w:t>
            </w:r>
            <w:hyperlink r:id="rId91">
              <w:r>
                <w:rPr>
                  <w:color w:val="0000FF"/>
                </w:rPr>
                <w:t>N 46-ПП</w:t>
              </w:r>
            </w:hyperlink>
            <w:r>
              <w:rPr>
                <w:color w:val="392C69"/>
              </w:rPr>
              <w:t xml:space="preserve">, от 30.12.2022 </w:t>
            </w:r>
            <w:hyperlink r:id="rId92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81" w:rsidRDefault="00205881">
            <w:pPr>
              <w:pStyle w:val="ConsPlusNormal"/>
            </w:pPr>
          </w:p>
        </w:tc>
      </w:tr>
    </w:tbl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ind w:firstLine="540"/>
        <w:jc w:val="both"/>
      </w:pPr>
      <w:r>
        <w:t xml:space="preserve">1. Настоящие Правила устанавливают цель, условия и порядок предоставления и распределения субсидий за счет средств республиканского бюджета Кабардино-Балкарской Республики, в том числе за счет средств, поступивших из федерального бюджета, бюджетам муниципальных районов и городских округов Кабардино-Балкарской Республики (далее - муниципальные образования) на софинансирование расходных обязательств муниципальных образований, возникающих при реализации проектов комплексного развития сельских территорий (сельских агломераций) (далее - субсидии) в рамках государственной </w:t>
      </w:r>
      <w:hyperlink r:id="rId93">
        <w:r>
          <w:rPr>
            <w:color w:val="0000FF"/>
          </w:rPr>
          <w:t>программы</w:t>
        </w:r>
      </w:hyperlink>
      <w: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2. В настоящих Правилах используются следующие основные понятия: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"сельские территории" -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округов (за исключением городского округа Нальчик) и городских поселений. Перечень таких сельских населенных пунктов на территории Кабардино-Балкарской Республики утверждается Министерством сельского хозяйства Кабардино-Балкарской Республики (далее - Министерство);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"сельские агломерации" - 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для реализации мероприятий комплексного развития сельских территорий в рамках государственной программы Российской Федерации "Комплексное развитие сельских территорий" на территории Кабардино-Балкарской Республики утверждается Министерством;</w:t>
      </w:r>
    </w:p>
    <w:p w:rsidR="00205881" w:rsidRDefault="00205881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КБР от 05.03.2022 N 46-ПП)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"проект" - документ, содержащий комплекс мероприятий, реализуемых на сельских территориях или в сельских агломерациях, обеспечивающих достижение целей государственной программы Кабардино-Балкарской Республики "Комплексное развитие сельских территорий Кабардино-Балкарской Республики", утвержденной постановлением Правительства Кабардино-Балкарской Республики от 27 ноября 2019 г. N 207-ПП (далее - Госпрограмма Кабардино-Балкарской Республики);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"отбор проектов" - устанавливаемая в соответствии с порядком, утверждаемым Министерством сельского хозяйства Российской Федерации, процедура балльной оценки, ранжирования и распределения проектов по федеральным округам Российской Федерации, по результатам которой комиссией по отбору проектов и оценке эффективности использования субсидий, образуемой Министерством сельского хозяйства Российской Федерации (далее - комиссия), принимается решение об отборе проектов;</w:t>
      </w:r>
    </w:p>
    <w:p w:rsidR="00205881" w:rsidRDefault="00205881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КБР от 30.12.2022 N 295-ПП)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"проекты, отобранные для субсидирования" - проекты, прошедшие отбор проектов, на реализацию которых в соответствии с набранными ими общими баллами предоставляются субсидии в очередном финансовом году и плановом периоде;</w:t>
      </w:r>
    </w:p>
    <w:p w:rsidR="00205881" w:rsidRDefault="00205881">
      <w:pPr>
        <w:pStyle w:val="ConsPlusNormal"/>
        <w:jc w:val="both"/>
      </w:pPr>
      <w:r>
        <w:t xml:space="preserve">(абзац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КБР от 30.12.2022 N 295-ПП)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"проекты, условно отобранные для субсидирования" - проекты, прошедшие отбор проектов, на реализацию которых в соответствии с набранными ими баллами был распределен объем субсидии на первый и (или) второй годы планового периода, представляющий разницу между общим объемом субсидии на первый и (или) второй годы планового периода и объемом субсидии, распределенным на реализацию в первом и (или) втором году планового периода проектов, отобранных для субсидирования;</w:t>
      </w:r>
    </w:p>
    <w:p w:rsidR="00205881" w:rsidRDefault="00205881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КБР от 30.12.2022 N 295-ПП)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"стоимость проекта" - сумма денежных средств, определенная на основании сметной стоимости, а также иных документально подтвержденных и обоснованных затрат, необходимых для реализации проекта.</w:t>
      </w:r>
    </w:p>
    <w:p w:rsidR="00205881" w:rsidRDefault="00205881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КБР от 30.12.2022 N 295-ПП)</w:t>
      </w:r>
    </w:p>
    <w:p w:rsidR="00205881" w:rsidRDefault="00205881">
      <w:pPr>
        <w:pStyle w:val="ConsPlusNormal"/>
        <w:spacing w:before="220"/>
        <w:ind w:firstLine="540"/>
        <w:jc w:val="both"/>
      </w:pPr>
      <w:bookmarkStart w:id="5" w:name="P1728"/>
      <w:bookmarkEnd w:id="5"/>
      <w:r>
        <w:t xml:space="preserve">3. Субсидии предоставляются в целях софинансирования расходных обязательств муниципальных образований, возникающих в связи с реализацией проектов, отобранных в соответствии с </w:t>
      </w:r>
      <w:hyperlink r:id="rId99">
        <w:r>
          <w:rPr>
            <w:color w:val="0000FF"/>
          </w:rPr>
          <w:t>Порядком</w:t>
        </w:r>
      </w:hyperlink>
      <w:r>
        <w:t xml:space="preserve"> разработки и отбора проектов комплексного развития сельских территорий (сельских агломераций), утвержденным приказом Министерства сельского хозяйства Российской Федерации от 17 ноября 2021 г. N 767 (далее - Порядок отбора проектов).</w:t>
      </w:r>
    </w:p>
    <w:p w:rsidR="00205881" w:rsidRDefault="00205881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КБР от 05.03.2022 N 46-ПП)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Субсидия не предоставляется в случае, если на цели, указанные в настоящем пункте, предоставлялись средства из республиканского бюджета Кабардино-Балкарской Республики на основании иных актов.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4. Для получения субсидий муниципальные образования представляют в Министерство заявочную документацию, предусмотренную </w:t>
      </w:r>
      <w:hyperlink r:id="rId101">
        <w:r>
          <w:rPr>
            <w:color w:val="0000FF"/>
          </w:rPr>
          <w:t>пунктами 6</w:t>
        </w:r>
      </w:hyperlink>
      <w:r>
        <w:t xml:space="preserve"> - </w:t>
      </w:r>
      <w:hyperlink r:id="rId102">
        <w:r>
          <w:rPr>
            <w:color w:val="0000FF"/>
          </w:rPr>
          <w:t>7</w:t>
        </w:r>
      </w:hyperlink>
      <w:r>
        <w:t xml:space="preserve"> Порядка отбора проектов.</w:t>
      </w:r>
    </w:p>
    <w:p w:rsidR="00205881" w:rsidRDefault="00205881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КБР от 05.03.2022 N 46-ПП)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На основании представленной заявочной документации Министерство проводит предварительный отбор проектов для направления на конкурсный отбор, проводимый Министерством сельского хозяйства Российской Федерации. Сроки проведения конкурсного отбора утверждает Министерство сельского хозяйства Российской Федерации.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Предварительный отбор проектов осуществляется Министерством в течение 14 рабочих дней с момента представления в Министерство муниципальными образованиями заявочной документации путем проверки представленной документации на предмет соответствия требованиям </w:t>
      </w:r>
      <w:hyperlink r:id="rId104">
        <w:r>
          <w:rPr>
            <w:color w:val="0000FF"/>
          </w:rPr>
          <w:t>Порядка</w:t>
        </w:r>
      </w:hyperlink>
      <w:r>
        <w:t xml:space="preserve"> отбора проектов.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Проекты признаются прошедшими предварительный отбор в случае соответствия состава и полноты документов, представленных муниципальным образованием в составе заявочной документации, требованиям, предусмотренным </w:t>
      </w:r>
      <w:hyperlink r:id="rId105">
        <w:r>
          <w:rPr>
            <w:color w:val="0000FF"/>
          </w:rPr>
          <w:t>Порядком</w:t>
        </w:r>
      </w:hyperlink>
      <w:r>
        <w:t xml:space="preserve"> отбора проектов.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5. Получателями субсидий являются муниципальные образования, проекты которых включены в перечень проектов, отобранных Министерством сельского хозяйства Российской Федерации для субсидирования в соответствии с </w:t>
      </w:r>
      <w:hyperlink r:id="rId106">
        <w:r>
          <w:rPr>
            <w:color w:val="0000FF"/>
          </w:rPr>
          <w:t>Порядком</w:t>
        </w:r>
      </w:hyperlink>
      <w:r>
        <w:t xml:space="preserve"> отбора проектов.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6. Субсидии предоставляются в рамках реализации мероприятий Госпрограммы Кабардино-Балкарской Республики в пределах средств, предусмотренных законом Кабардино-Балкарской Республики о республиканском бюджете Кабардино-Балкарской Республики на соответствующий финансовый год и плановый период, в соответствии со сводной бюджетной росписью республиканского бюджета Кабардино-Балкарской Республики в пределах бюджетных ассигнований и лимитов бюджетных обязательств, доведенных в установленном порядке до Министерства строительства и жилищно-коммунального хозяйства Кабардино-Балкарской Республики, как исполнителя Госпрограммы Кабардино-Балкарской Республики и получателя средств республиканского бюджета Кабардино-Балкарской Республики на цели, указанные в </w:t>
      </w:r>
      <w:hyperlink w:anchor="P1728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205881" w:rsidRDefault="00205881">
      <w:pPr>
        <w:pStyle w:val="ConsPlusNormal"/>
        <w:spacing w:before="220"/>
        <w:ind w:firstLine="540"/>
        <w:jc w:val="both"/>
      </w:pPr>
      <w:bookmarkStart w:id="6" w:name="P1738"/>
      <w:bookmarkEnd w:id="6"/>
      <w:r>
        <w:t>7. Реализация мероприятий проекта осуществляется на условиях софинансирования из федерального бюджета, республиканского бюджета Кабардино-Балкарской Республики, бюджета муниципального образования и внебюджетных источников.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Предельный уровень софинансирования расходного обязательства муниципального образования из республиканского бюджета Кабардино-Балкарской Республики составляет не более 99,9% от стоимости проекта.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8. Размер субсидий бюджету муниципального образования на реализацию проектов определяется с учетом суммарной стоимости объектов, включенных в проекты, и доли софинансирования проектов за счет средств республиканского бюджета Кабардино-Балкарской Республики, определенной в соответствии с </w:t>
      </w:r>
      <w:hyperlink w:anchor="P1738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205881" w:rsidRDefault="00205881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КБР от 07.06.2021 N 127-ПП)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9. Субсидии предоставляются при соблюдении муниципальным образованием следующих условий: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а) наличие заявки местной администрации на предоставление субсидии с соответствующими обоснованиями с указанием необходимого размера средств на осуществление расходного обязательства муниципального образования, на которое предоставляется субсидия;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б) наличие средств бюджета муниципального образования на исполнение в очередном финансовом году и плановом периоде расходных обязательств муниципального образования, связанных с реализацией мероприятий, предусмотренных </w:t>
      </w:r>
      <w:hyperlink w:anchor="P1728">
        <w:r>
          <w:rPr>
            <w:color w:val="0000FF"/>
          </w:rPr>
          <w:t>пунктом 3</w:t>
        </w:r>
      </w:hyperlink>
      <w:r>
        <w:t xml:space="preserve"> настоящих Правил, подтвержденных выпиской из бюджета муниципального образования;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в) заключение между Министерством строительства и жилищно-коммунального хозяйства Кабардино-Балкарской Республики и муниципальным образованием соглашения о предоставлении субсидий в соответствии с </w:t>
      </w:r>
      <w:hyperlink r:id="rId108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республиканского бюджета Кабардино-Балкарской Республики бюджетам муниципальных образований, утвержденными постановлением Правительства Кабардино-Балкарской Республики от 29 декабря 2014 г. N 308-ПП по форме, утвержденной Министерством финансов Кабардино-Балкарской Республики (далее - Соглашение, Правила N 308-ПП);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г) наличие утвержденной муниципальной программы, направленной на комплексное развитие сельских территорий, предусматривающей мероприятия по реализации проектов, в целях софинансирования которых предоставляются субсидии;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д) включение представленного муниципальным образованием проекта в перечень проектов, прошедших отбор проектов комплексного развития сельских территорий (сельских агломераций);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е) возврат муниципальным образованием средств в республиканский бюджет Кабардино-Балкарской Республики в случае нарушения обязательств по Соглашению, в соответствии с </w:t>
      </w:r>
      <w:hyperlink r:id="rId109">
        <w:r>
          <w:rPr>
            <w:color w:val="0000FF"/>
          </w:rPr>
          <w:t>Правилами</w:t>
        </w:r>
      </w:hyperlink>
      <w:r>
        <w:t xml:space="preserve"> N 308-ПП.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10. Распределение субсидий, предоставляемых из республиканского бюджета Кабардино-Балкарской Республики бюджетам муниципальных образований, на соответствующий финансовый год утверждается распоряжением Правительства Кабардино-Балкарской Республики.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11. Результатом использования субсидии является количество реализованных проектов, предусмотренных Госпрограммой Кабардино-Балкарской Республики.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Значение показателя результата использования субсидий для каждого муниципального образования устанавливается Соглашением.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12. Оценка эффективности использования субсидий производится путем сравнения фактически достигнутого значения показателя результата использования субсидии за соответствующий год с планируемым значением показателя результата использования субсидий с учетом соблюдения сроков выполнения муниципальными образованиями обязательств, предусмотренных Соглашением.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13. Перечисление субсидий осуществляется в установленном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205881" w:rsidRDefault="00205881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КБР от 07.06.2021 N 127-ПП)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14. Соглашение устанавливает в том числе следующие условия: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а) адресное распределение субсидий по объектам, включенным в проекты;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б) перечисление субсидий из республиканского бюджета Кабардино-Балкарской Республики бюджету муниципального образования в пределах суммы, необходимой для оплаты денежных обязательств получателя средств бюджета муниципального образования, соответствующих целям предоставления субсидии;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в) перечисление субсидий в бюджет муниципального образования в доле, соответствующей уровню софинансирования расходного обязательства муниципального образования, установленному соглашением о предоставлении субсидии из республиканского бюджета Кабардино-Балкарской Республики бюджету муниципального образования, при оплате денежного обязательства получателя средств бюджета муниципального образования, соответствующего целям предоставления субсидий;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г) наличие в бюджете муниципального образования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Кабардино-Балкарской Республики, в объеме, необходимом для его исполнения, включая размер планируемой к предоставлению субсидий из республиканского бюджета Кабардино-Балкарской Республики;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д) обязательства муниципального образования по возврату средств в республиканский бюджет Кабардино-Балкарской Республики в соответствии с бюджетным законодательством Российской Федерации;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е) иные условия.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15. Соглашения заключаются в государственной интегрированной информационной системе управления общественными финансами "Электронный бюджет".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16. Органы местного самоуправления муниципальных образований представляют Министерству строительства и жилищно-коммунального хозяйства Кабардино-Балкарской Республики отчет о расходах бюджета муниципального образования, источником финансового обеспечения которых является субсидия, отчет о достижении значений показателей результативности использования субсидии по формам и в сроки, предусмотренные Соглашением.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17. Расходование субсидий осуществляется муниципальным образованием с соблюдением требований законодательства об осуществлении закупок для государственных и муниципальных нужд.</w:t>
      </w:r>
    </w:p>
    <w:p w:rsidR="00205881" w:rsidRDefault="00205881">
      <w:pPr>
        <w:pStyle w:val="ConsPlusNormal"/>
        <w:spacing w:before="220"/>
        <w:ind w:firstLine="540"/>
        <w:jc w:val="both"/>
      </w:pPr>
      <w:bookmarkStart w:id="7" w:name="P1765"/>
      <w:bookmarkEnd w:id="7"/>
      <w:r>
        <w:t>18. Муниципальные образования несут ответственность за нарушение порядка предоставления субсидий, нецелевое использование субсидий, представление Министерству строительства и жилищно-коммунального хозяйства Кабардино-Балкарской Республики недостоверных сведений.</w:t>
      </w:r>
    </w:p>
    <w:p w:rsidR="00205881" w:rsidRDefault="00205881">
      <w:pPr>
        <w:pStyle w:val="ConsPlusNormal"/>
        <w:spacing w:before="220"/>
        <w:ind w:firstLine="540"/>
        <w:jc w:val="both"/>
      </w:pPr>
      <w:bookmarkStart w:id="8" w:name="P1766"/>
      <w:bookmarkEnd w:id="8"/>
      <w:r>
        <w:t xml:space="preserve">19. Субсидии, полученные муниципальным образованием с нарушением условий, порядка их предоставления и целей использования, возвращаются в доход республиканского бюджета Кабардино-Балкарской Республики в соответствии с </w:t>
      </w:r>
      <w:hyperlink r:id="rId111">
        <w:r>
          <w:rPr>
            <w:color w:val="0000FF"/>
          </w:rPr>
          <w:t>пунктами 16</w:t>
        </w:r>
      </w:hyperlink>
      <w:r>
        <w:t xml:space="preserve"> и </w:t>
      </w:r>
      <w:hyperlink r:id="rId112">
        <w:r>
          <w:rPr>
            <w:color w:val="0000FF"/>
          </w:rPr>
          <w:t>19</w:t>
        </w:r>
      </w:hyperlink>
      <w:r>
        <w:t xml:space="preserve"> Правил N 308-ПП.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В случае изменения общей стоимости проекта по результатам проведения муниципальным образованием конкурсных торгов (аукционов) муниципальное образование сообщает об этом Министерству строительства и жилищно-коммунального хозяйства Кабардино-Балкарской Республики в течение 7 рабочих дней со дня проведения конкурсных торгов (аукционов).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В случае изменения общей стоимости проекта в сторону уменьшения по результатам проведения конкурсных торгов (аукционов) сумма субсидии подлежит уменьшению.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20. На основании информации об уменьшении потребности в субсидиях Министерство строительства и жилищно-коммунального хозяйства Кабардино-Балкарской Республики заключает с соответствующим муниципальным образованием дополнительное соглашение к соглашению о предоставлении субсидий.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 xml:space="preserve">21. Основанием для освобождения муниципальных образований от мер ответственности, предусмотренных </w:t>
      </w:r>
      <w:hyperlink w:anchor="P1765">
        <w:r>
          <w:rPr>
            <w:color w:val="0000FF"/>
          </w:rPr>
          <w:t>пунктами 18</w:t>
        </w:r>
      </w:hyperlink>
      <w:r>
        <w:t xml:space="preserve"> и </w:t>
      </w:r>
      <w:hyperlink w:anchor="P1766">
        <w:r>
          <w:rPr>
            <w:color w:val="0000FF"/>
          </w:rPr>
          <w:t>19</w:t>
        </w:r>
      </w:hyperlink>
      <w:r>
        <w:t xml:space="preserve"> настоящих Правил,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22. Министерство строительства и жилищно-коммунального хозяйства Кабардино-Балкарской Республики и Министерство, как исполнители Госпрограммы Кабардино-Балкарской Республики, заключают соглашение о реализации проектов комплексного развития сельских территорий (сельских агломераций) в рамках Госпрограммы Кабардино-Балкарской Республики.</w:t>
      </w:r>
    </w:p>
    <w:p w:rsidR="00205881" w:rsidRDefault="00205881">
      <w:pPr>
        <w:pStyle w:val="ConsPlusNormal"/>
        <w:spacing w:before="220"/>
        <w:ind w:firstLine="540"/>
        <w:jc w:val="both"/>
      </w:pPr>
      <w:r>
        <w:t>23. Контроль за соблюдением порядка предоставления субсидий, целевым использованием субсидий, достижением результата их использования осуществляется исполнителями Госпрограммы Кабардино-Балкарской Республики (Министерство строительства и жилищно-коммунального хозяйства Кабардино-Балкарской Республики, Министерство) и соответствующими органами государственного финансового контроля Кабардино-Балкарской Республики.</w:t>
      </w: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jc w:val="both"/>
      </w:pPr>
    </w:p>
    <w:p w:rsidR="00205881" w:rsidRDefault="002058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4756" w:rsidRDefault="00B24756"/>
    <w:sectPr w:rsidR="00B24756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81"/>
    <w:rsid w:val="001336C6"/>
    <w:rsid w:val="00205881"/>
    <w:rsid w:val="002534F8"/>
    <w:rsid w:val="00627F23"/>
    <w:rsid w:val="00AB4196"/>
    <w:rsid w:val="00B24756"/>
    <w:rsid w:val="00BE4C0F"/>
    <w:rsid w:val="00F7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EB83C-1173-4BDA-B834-6ECB8699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8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58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58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58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58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58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58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58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D09AD09575875A027AE118FFE6AC63F4F4F7BF91AE59221731EB10633984FF2EE269BEF8F798C24E9F0EC4846D125C1AE467AB59827B1992C5CD7S6iEH" TargetMode="External"/><Relationship Id="rId21" Type="http://schemas.openxmlformats.org/officeDocument/2006/relationships/hyperlink" Target="consultantplus://offline/ref=9D09AD09575875A027AE118FFE6AC63F4F4F7BF91AE59221731EB10633984FF2EE269BEF8F798C24E9F0EF4846D125C1AE467AB59827B1992C5CD7S6iEH" TargetMode="External"/><Relationship Id="rId42" Type="http://schemas.openxmlformats.org/officeDocument/2006/relationships/image" Target="media/image1.wmf"/><Relationship Id="rId47" Type="http://schemas.openxmlformats.org/officeDocument/2006/relationships/hyperlink" Target="consultantplus://offline/ref=9D09AD09575875A027AE118FFE6AC63F4F4F7BF91BEA9120701EB10633984FF2EE269BEF8F798C24E9F6EF4C46D125C1AE467AB59827B1992C5CD7S6iEH" TargetMode="External"/><Relationship Id="rId63" Type="http://schemas.openxmlformats.org/officeDocument/2006/relationships/hyperlink" Target="consultantplus://offline/ref=9D09AD09575875A027AE118FFE6AC63F4F4F7BF91AE59221731EB10633984FF2EE269BEF8F798C24E9F8EF4846D125C1AE467AB59827B1992C5CD7S6iEH" TargetMode="External"/><Relationship Id="rId68" Type="http://schemas.openxmlformats.org/officeDocument/2006/relationships/hyperlink" Target="consultantplus://offline/ref=9D09AD09575875A027AE118FFE6AC63F4F4F7BF915E59325701EB10633984FF2EE269BEF8F798C24E9F6E74946D125C1AE467AB59827B1992C5CD7S6iEH" TargetMode="External"/><Relationship Id="rId84" Type="http://schemas.openxmlformats.org/officeDocument/2006/relationships/hyperlink" Target="consultantplus://offline/ref=9D09AD09575875A027AE118FFE6AC63F4F4F7BF91BEA9120701EB10633984FF2EE269BEF8F798C24E9F7E84646D125C1AE467AB59827B1992C5CD7S6iEH" TargetMode="External"/><Relationship Id="rId89" Type="http://schemas.openxmlformats.org/officeDocument/2006/relationships/hyperlink" Target="consultantplus://offline/ref=9D09AD09575875A027AE118FFE6AC63F4F4F7BF915E59325701EB10633984FF2EE269BEF8F798C24E9F7EC4D46D125C1AE467AB59827B1992C5CD7S6iEH" TargetMode="External"/><Relationship Id="rId112" Type="http://schemas.openxmlformats.org/officeDocument/2006/relationships/hyperlink" Target="consultantplus://offline/ref=9D09AD09575875A027AE118FFE6AC63F4F4F7BF917EA9321711EB10633984FF2EE269BEF8F798C24E9F1E64846D125C1AE467AB59827B1992C5CD7S6i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09AD09575875A027AE118FFE6AC63F4F4F7BF91AE59221731EB10633984FF2EE269BEF8F798C24E9F0EF4F46D125C1AE467AB59827B1992C5CD7S6iEH" TargetMode="External"/><Relationship Id="rId29" Type="http://schemas.openxmlformats.org/officeDocument/2006/relationships/hyperlink" Target="consultantplus://offline/ref=9D09AD09575875A027AE118FFE6AC63F4F4F7BF91AE59221731EB10633984FF2EE269BEF8F798C24E9F0EC4746D125C1AE467AB59827B1992C5CD7S6iEH" TargetMode="External"/><Relationship Id="rId107" Type="http://schemas.openxmlformats.org/officeDocument/2006/relationships/hyperlink" Target="consultantplus://offline/ref=9D09AD09575875A027AE118FFE6AC63F4F4F7BF91AED9221711EB10633984FF2EE269BEF8F798C24E9F1E84646D125C1AE467AB59827B1992C5CD7S6iEH" TargetMode="External"/><Relationship Id="rId11" Type="http://schemas.openxmlformats.org/officeDocument/2006/relationships/hyperlink" Target="consultantplus://offline/ref=9D09AD09575875A027AE118FFE6AC63F4F4F7BF915E59325701EB10633984FF2EE269BEF8F798C24E9F0EE4A46D125C1AE467AB59827B1992C5CD7S6iEH" TargetMode="External"/><Relationship Id="rId24" Type="http://schemas.openxmlformats.org/officeDocument/2006/relationships/hyperlink" Target="consultantplus://offline/ref=9D09AD09575875A027AE118FFE6AC63F4F4F7BF91BEA9120701EB10633984FF2EE269BEF8F798C24E9F0EF4946D125C1AE467AB59827B1992C5CD7S6iEH" TargetMode="External"/><Relationship Id="rId32" Type="http://schemas.openxmlformats.org/officeDocument/2006/relationships/hyperlink" Target="consultantplus://offline/ref=9D09AD09575875A027AE118FFE6AC63F4F4F7BF915E89320721EB10633984FF2EE269BEF8F798C24E9F0EC4746D125C1AE467AB59827B1992C5CD7S6iEH" TargetMode="External"/><Relationship Id="rId37" Type="http://schemas.openxmlformats.org/officeDocument/2006/relationships/hyperlink" Target="consultantplus://offline/ref=9D09AD09575875A027AE0F82E8069B32494524F513EF9B742B41EA5B649145A5A969C2ADCB748D24E0FBBA1E09D07984F8557BB59825B285S2iDH" TargetMode="External"/><Relationship Id="rId40" Type="http://schemas.openxmlformats.org/officeDocument/2006/relationships/hyperlink" Target="consultantplus://offline/ref=9D09AD09575875A027AE118FFE6AC63F4F4F7BF911E49625771EB10633984FF2EE269BEF8F798C24E9F0EE4746D125C1AE467AB59827B1992C5CD7S6iEH" TargetMode="External"/><Relationship Id="rId45" Type="http://schemas.openxmlformats.org/officeDocument/2006/relationships/hyperlink" Target="consultantplus://offline/ref=9D09AD09575875A027AE118FFE6AC63F4F4F7BF91AE59221731EB10633984FF2EE269BEF8F798C24E9F1E84F46D125C1AE467AB59827B1992C5CD7S6iEH" TargetMode="External"/><Relationship Id="rId53" Type="http://schemas.openxmlformats.org/officeDocument/2006/relationships/hyperlink" Target="consultantplus://offline/ref=9D09AD09575875A027AE118FFE6AC63F4F4F7BF915E59325701EB10633984FF2EE269BEF8F798C24E9F6E94746D125C1AE467AB59827B1992C5CD7S6iEH" TargetMode="External"/><Relationship Id="rId58" Type="http://schemas.openxmlformats.org/officeDocument/2006/relationships/hyperlink" Target="consultantplus://offline/ref=9D09AD09575875A027AE118FFE6AC63F4F4F7BF91AE59221731EB10633984FF2EE269BEF8F798C24E9F7E64846D125C1AE467AB59827B1992C5CD7S6iEH" TargetMode="External"/><Relationship Id="rId66" Type="http://schemas.openxmlformats.org/officeDocument/2006/relationships/hyperlink" Target="consultantplus://offline/ref=9D09AD09575875A027AE118FFE6AC63F4F4F7BF915E59325701EB10633984FF2EE269BEF8F798C24E9F6E64946D125C1AE467AB59827B1992C5CD7S6iEH" TargetMode="External"/><Relationship Id="rId74" Type="http://schemas.openxmlformats.org/officeDocument/2006/relationships/hyperlink" Target="consultantplus://offline/ref=9D09AD09575875A027AE118FFE6AC63F4F4F7BF91AE59221731EB10633984FF2EE269BEF8F798C24E9F8EC4C46D125C1AE467AB59827B1992C5CD7S6iEH" TargetMode="External"/><Relationship Id="rId79" Type="http://schemas.openxmlformats.org/officeDocument/2006/relationships/hyperlink" Target="consultantplus://offline/ref=9D09AD09575875A027AE118FFE6AC63F4F4F7BF91BEA9120701EB10633984FF2EE269BEF8F798C24E9F7ED4646D125C1AE467AB59827B1992C5CD7S6iEH" TargetMode="External"/><Relationship Id="rId87" Type="http://schemas.openxmlformats.org/officeDocument/2006/relationships/hyperlink" Target="consultantplus://offline/ref=9D09AD09575875A027AE118FFE6AC63F4F4F7BF91BEA9120701EB10633984FF2EE269BEF8F798C24E9F7E64846D125C1AE467AB59827B1992C5CD7S6iEH" TargetMode="External"/><Relationship Id="rId102" Type="http://schemas.openxmlformats.org/officeDocument/2006/relationships/hyperlink" Target="consultantplus://offline/ref=9D09AD09575875A027AE0F82E8069B324F4426F01AEF9B742B41EA5B649145A5A969C2ADCB748D21EAFBBA1E09D07984F8557BB59825B285S2iDH" TargetMode="External"/><Relationship Id="rId110" Type="http://schemas.openxmlformats.org/officeDocument/2006/relationships/hyperlink" Target="consultantplus://offline/ref=9D09AD09575875A027AE118FFE6AC63F4F4F7BF91AED9221711EB10633984FF2EE269BEF8F798C24E9F1E94F46D125C1AE467AB59827B1992C5CD7S6iEH" TargetMode="External"/><Relationship Id="rId5" Type="http://schemas.openxmlformats.org/officeDocument/2006/relationships/hyperlink" Target="consultantplus://offline/ref=9D09AD09575875A027AE118FFE6AC63F4F4F7BF915E89320721EB10633984FF2EE269BEF8F798C24E9F0EE4A46D125C1AE467AB59827B1992C5CD7S6iEH" TargetMode="External"/><Relationship Id="rId61" Type="http://schemas.openxmlformats.org/officeDocument/2006/relationships/hyperlink" Target="consultantplus://offline/ref=9D09AD09575875A027AE118FFE6AC63F4F4F7BF91AE59221731EB10633984FF2EE269BEF8F798C24E9F8EE4A46D125C1AE467AB59827B1992C5CD7S6iEH" TargetMode="External"/><Relationship Id="rId82" Type="http://schemas.openxmlformats.org/officeDocument/2006/relationships/hyperlink" Target="consultantplus://offline/ref=9D09AD09575875A027AE118FFE6AC63F4F4F7BF91BEA9120701EB10633984FF2EE269BEF8F798C24E9F7EB4846D125C1AE467AB59827B1992C5CD7S6iEH" TargetMode="External"/><Relationship Id="rId90" Type="http://schemas.openxmlformats.org/officeDocument/2006/relationships/hyperlink" Target="consultantplus://offline/ref=9D09AD09575875A027AE118FFE6AC63F4F4F7BF91AED9221711EB10633984FF2EE269BEF8F798C24E9F1E84746D125C1AE467AB59827B1992C5CD7S6iEH" TargetMode="External"/><Relationship Id="rId95" Type="http://schemas.openxmlformats.org/officeDocument/2006/relationships/hyperlink" Target="consultantplus://offline/ref=9D09AD09575875A027AE118FFE6AC63F4F4F7BF91BEA9120701EB10633984FF2EE269BEF8F798C24E9F7E74646D125C1AE467AB59827B1992C5CD7S6iEH" TargetMode="External"/><Relationship Id="rId19" Type="http://schemas.openxmlformats.org/officeDocument/2006/relationships/hyperlink" Target="consultantplus://offline/ref=9D09AD09575875A027AE118FFE6AC63F4F4F7BF915E89320721EB10633984FF2EE269BEF8F798C24E9F0EF4A46D125C1AE467AB59827B1992C5CD7S6iEH" TargetMode="External"/><Relationship Id="rId14" Type="http://schemas.openxmlformats.org/officeDocument/2006/relationships/hyperlink" Target="consultantplus://offline/ref=9D09AD09575875A027AE118FFE6AC63F4F4F7BF91BEA9120701EB10633984FF2EE269BEF8F798C24E9F0EE4A46D125C1AE467AB59827B1992C5CD7S6iEH" TargetMode="External"/><Relationship Id="rId22" Type="http://schemas.openxmlformats.org/officeDocument/2006/relationships/hyperlink" Target="consultantplus://offline/ref=9D09AD09575875A027AE118FFE6AC63F4F4F7BF91BEA9120701EB10633984FF2EE269BEF8F798C24E9F0EF4946D125C1AE467AB59827B1992C5CD7S6iEH" TargetMode="External"/><Relationship Id="rId27" Type="http://schemas.openxmlformats.org/officeDocument/2006/relationships/hyperlink" Target="consultantplus://offline/ref=9D09AD09575875A027AE118FFE6AC63F4F4F7BF915E89320721EB10633984FF2EE269BEF8F798C24E9F0EC4A46D125C1AE467AB59827B1992C5CD7S6iEH" TargetMode="External"/><Relationship Id="rId30" Type="http://schemas.openxmlformats.org/officeDocument/2006/relationships/hyperlink" Target="consultantplus://offline/ref=9D09AD09575875A027AE118FFE6AC63F4F4F7BF91BEA9120701EB10633984FF2EE269BEF8F798C24E9F0EF4646D125C1AE467AB59827B1992C5CD7S6iEH" TargetMode="External"/><Relationship Id="rId35" Type="http://schemas.openxmlformats.org/officeDocument/2006/relationships/hyperlink" Target="consultantplus://offline/ref=9D09AD09575875A027AE118FFE6AC63F4F4F7BF91AED9221711EB10633984FF2EE269BEF8F798C24E9F0EE4646D125C1AE467AB59827B1992C5CD7S6iEH" TargetMode="External"/><Relationship Id="rId43" Type="http://schemas.openxmlformats.org/officeDocument/2006/relationships/image" Target="media/image2.wmf"/><Relationship Id="rId48" Type="http://schemas.openxmlformats.org/officeDocument/2006/relationships/hyperlink" Target="consultantplus://offline/ref=9D09AD09575875A027AE118FFE6AC63F4F4F7BF915E89320721EB10633984FF2EE269BEF8F798C24E9F8E64F46D125C1AE467AB59827B1992C5CD7S6iEH" TargetMode="External"/><Relationship Id="rId56" Type="http://schemas.openxmlformats.org/officeDocument/2006/relationships/hyperlink" Target="consultantplus://offline/ref=9D09AD09575875A027AE118FFE6AC63F4F4F7BF91AE59221731EB10633984FF2EE269BEF8F798C24E9F7E94A46D125C1AE467AB59827B1992C5CD7S6iEH" TargetMode="External"/><Relationship Id="rId64" Type="http://schemas.openxmlformats.org/officeDocument/2006/relationships/hyperlink" Target="consultantplus://offline/ref=9D09AD09575875A027AE118FFE6AC63F4F4F7BF91BEA9120701EB10633984FF2EE269BEF8F798C24E9F7EF4C46D125C1AE467AB59827B1992C5CD7S6iEH" TargetMode="External"/><Relationship Id="rId69" Type="http://schemas.openxmlformats.org/officeDocument/2006/relationships/hyperlink" Target="consultantplus://offline/ref=9D09AD09575875A027AE118FFE6AC63F4F4F7BF915E59325701EB10633984FF2EE269BEF8F798C24E9F7EE4F46D125C1AE467AB59827B1992C5CD7S6iEH" TargetMode="External"/><Relationship Id="rId77" Type="http://schemas.openxmlformats.org/officeDocument/2006/relationships/hyperlink" Target="consultantplus://offline/ref=9D09AD09575875A027AE118FFE6AC63F4F4F7BF91BEA9120701EB10633984FF2EE269BEF8F798C24E9F7EC4846D125C1AE467AB59827B1992C5CD7S6iEH" TargetMode="External"/><Relationship Id="rId100" Type="http://schemas.openxmlformats.org/officeDocument/2006/relationships/hyperlink" Target="consultantplus://offline/ref=9D09AD09575875A027AE118FFE6AC63F4F4F7BF91AE59221731EB10633984FF2EE269BEF8F798C24E9F8ED4646D125C1AE467AB59827B1992C5CD7S6iEH" TargetMode="External"/><Relationship Id="rId105" Type="http://schemas.openxmlformats.org/officeDocument/2006/relationships/hyperlink" Target="consultantplus://offline/ref=9D09AD09575875A027AE0F82E8069B324F4426F01AEF9B742B41EA5B649145A5A969C2ADCB748D25E8FBBA1E09D07984F8557BB59825B285S2iDH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9D09AD09575875A027AE118FFE6AC63F4F4F7BF91AE59221731EB10633984FF2EE269BEF8F798C24E9F0EE4A46D125C1AE467AB59827B1992C5CD7S6iEH" TargetMode="External"/><Relationship Id="rId51" Type="http://schemas.openxmlformats.org/officeDocument/2006/relationships/hyperlink" Target="consultantplus://offline/ref=9D09AD09575875A027AE118FFE6AC63F4F4F7BF91AE59221731EB10633984FF2EE269BEF8F798C24E9F7E84E46D125C1AE467AB59827B1992C5CD7S6iEH" TargetMode="External"/><Relationship Id="rId72" Type="http://schemas.openxmlformats.org/officeDocument/2006/relationships/hyperlink" Target="consultantplus://offline/ref=9D09AD09575875A027AE118FFE6AC63F4F4F7BF915E59325701EB10633984FF2EE269BEF8F798C24E9F7EF4B46D125C1AE467AB59827B1992C5CD7S6iEH" TargetMode="External"/><Relationship Id="rId80" Type="http://schemas.openxmlformats.org/officeDocument/2006/relationships/hyperlink" Target="consultantplus://offline/ref=9D09AD09575875A027AE118FFE6AC63F4F4F7BF91BEA9120701EB10633984FF2EE269BEF8F798C24E9F7EA4A46D125C1AE467AB59827B1992C5CD7S6iEH" TargetMode="External"/><Relationship Id="rId85" Type="http://schemas.openxmlformats.org/officeDocument/2006/relationships/hyperlink" Target="consultantplus://offline/ref=9D09AD09575875A027AE118FFE6AC63F4F4F7BF91BEA9120701EB10633984FF2EE269BEF8F798C24E9F7E94A46D125C1AE467AB59827B1992C5CD7S6iEH" TargetMode="External"/><Relationship Id="rId93" Type="http://schemas.openxmlformats.org/officeDocument/2006/relationships/hyperlink" Target="consultantplus://offline/ref=9D09AD09575875A027AE0F82E8069B324F4723F71AEB9B742B41EA5B649145A5A969C2ADCB748D25EDFBBA1E09D07984F8557BB59825B285S2iDH" TargetMode="External"/><Relationship Id="rId98" Type="http://schemas.openxmlformats.org/officeDocument/2006/relationships/hyperlink" Target="consultantplus://offline/ref=9D09AD09575875A027AE118FFE6AC63F4F4F7BF91BEA9120701EB10633984FF2EE269BEF8F798C24E9F8EE4C46D125C1AE467AB59827B1992C5CD7S6iE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D09AD09575875A027AE118FFE6AC63F4F4F7BF91AED9221711EB10633984FF2EE269BEF8F798C24E9F0EE4A46D125C1AE467AB59827B1992C5CD7S6iEH" TargetMode="External"/><Relationship Id="rId17" Type="http://schemas.openxmlformats.org/officeDocument/2006/relationships/hyperlink" Target="consultantplus://offline/ref=9D09AD09575875A027AE118FFE6AC63F4F4F7BF91BEA9120701EB10633984FF2EE269BEF8F798C24E9F0EF4F46D125C1AE467AB59827B1992C5CD7S6iEH" TargetMode="External"/><Relationship Id="rId25" Type="http://schemas.openxmlformats.org/officeDocument/2006/relationships/hyperlink" Target="consultantplus://offline/ref=9D09AD09575875A027AE118FFE6AC63F4F4F7BF91AE59221731EB10633984FF2EE269BEF8F798C24E9F0EC4B46D125C1AE467AB59827B1992C5CD7S6iEH" TargetMode="External"/><Relationship Id="rId33" Type="http://schemas.openxmlformats.org/officeDocument/2006/relationships/hyperlink" Target="consultantplus://offline/ref=9D09AD09575875A027AE118FFE6AC63F4F4F7BF91BEA9120701EB10633984FF2EE269BEF8F798C24E9F0EF4646D125C1AE467AB59827B1992C5CD7S6iEH" TargetMode="External"/><Relationship Id="rId38" Type="http://schemas.openxmlformats.org/officeDocument/2006/relationships/hyperlink" Target="consultantplus://offline/ref=9D09AD09575875A027AE118FFE6AC63F4F4F7BF911E49625771EB10633984FF2EE269BEF8F798C24E9F0EE4746D125C1AE467AB59827B1992C5CD7S6iEH" TargetMode="External"/><Relationship Id="rId46" Type="http://schemas.openxmlformats.org/officeDocument/2006/relationships/hyperlink" Target="consultantplus://offline/ref=9D09AD09575875A027AE118FFE6AC63F4F4F7BF91BEA9120701EB10633984FF2EE269BEF8F798C24E9F1EA4646D125C1AE467AB59827B1992C5CD7S6iEH" TargetMode="External"/><Relationship Id="rId59" Type="http://schemas.openxmlformats.org/officeDocument/2006/relationships/hyperlink" Target="consultantplus://offline/ref=9D09AD09575875A027AE118FFE6AC63F4F4F7BF91AE59221731EB10633984FF2EE269BEF8F798C24E9F7E74C46D125C1AE467AB59827B1992C5CD7S6iEH" TargetMode="External"/><Relationship Id="rId67" Type="http://schemas.openxmlformats.org/officeDocument/2006/relationships/hyperlink" Target="consultantplus://offline/ref=9D09AD09575875A027AE118FFE6AC63F4F4F7BF915E59325701EB10633984FF2EE269BEF8F798C24E9F6E74D46D125C1AE467AB59827B1992C5CD7S6iEH" TargetMode="External"/><Relationship Id="rId103" Type="http://schemas.openxmlformats.org/officeDocument/2006/relationships/hyperlink" Target="consultantplus://offline/ref=9D09AD09575875A027AE118FFE6AC63F4F4F7BF91AE59221731EB10633984FF2EE269BEF8F798C24E9F8EA4F46D125C1AE467AB59827B1992C5CD7S6iEH" TargetMode="External"/><Relationship Id="rId108" Type="http://schemas.openxmlformats.org/officeDocument/2006/relationships/hyperlink" Target="consultantplus://offline/ref=9D09AD09575875A027AE118FFE6AC63F4F4F7BF917EA9321711EB10633984FF2EE269BEF8F798C24E9F0EF4E46D125C1AE467AB59827B1992C5CD7S6iEH" TargetMode="External"/><Relationship Id="rId20" Type="http://schemas.openxmlformats.org/officeDocument/2006/relationships/hyperlink" Target="consultantplus://offline/ref=9D09AD09575875A027AE118FFE6AC63F4F4F7BF915E59325701EB10633984FF2EE269BEF8F798C24E9F0EF4D46D125C1AE467AB59827B1992C5CD7S6iEH" TargetMode="External"/><Relationship Id="rId41" Type="http://schemas.openxmlformats.org/officeDocument/2006/relationships/hyperlink" Target="consultantplus://offline/ref=9D09AD09575875A027AE118FFE6AC63F4F4F7BF915E89320721EB10633984FF2EE269BEF8F798C24E9F0ED4946D125C1AE467AB59827B1992C5CD7S6iEH" TargetMode="External"/><Relationship Id="rId54" Type="http://schemas.openxmlformats.org/officeDocument/2006/relationships/hyperlink" Target="consultantplus://offline/ref=9D09AD09575875A027AE118FFE6AC63F4F4F7BF91AE59221731EB10633984FF2EE269BEF8F798C24E9F7E84D46D125C1AE467AB59827B1992C5CD7S6iEH" TargetMode="External"/><Relationship Id="rId62" Type="http://schemas.openxmlformats.org/officeDocument/2006/relationships/hyperlink" Target="consultantplus://offline/ref=9D09AD09575875A027AE118FFE6AC63F4F4F7BF91AE59221731EB10633984FF2EE269BEF8F798C24E9F8EF4E46D125C1AE467AB59827B1992C5CD7S6iEH" TargetMode="External"/><Relationship Id="rId70" Type="http://schemas.openxmlformats.org/officeDocument/2006/relationships/hyperlink" Target="consultantplus://offline/ref=9D09AD09575875A027AE118FFE6AC63F4F4F7BF915E59325701EB10633984FF2EE269BEF8F798C24E9F7EE4A46D125C1AE467AB59827B1992C5CD7S6iEH" TargetMode="External"/><Relationship Id="rId75" Type="http://schemas.openxmlformats.org/officeDocument/2006/relationships/hyperlink" Target="consultantplus://offline/ref=9D09AD09575875A027AE118FFE6AC63F4F4F7BF91AE59221731EB10633984FF2EE269BEF8F798C24E9F8ED4F46D125C1AE467AB59827B1992C5CD7S6iEH" TargetMode="External"/><Relationship Id="rId83" Type="http://schemas.openxmlformats.org/officeDocument/2006/relationships/hyperlink" Target="consultantplus://offline/ref=9D09AD09575875A027AE118FFE6AC63F4F4F7BF91BEA9120701EB10633984FF2EE269BEF8F798C24E9F7E84C46D125C1AE467AB59827B1992C5CD7S6iEH" TargetMode="External"/><Relationship Id="rId88" Type="http://schemas.openxmlformats.org/officeDocument/2006/relationships/hyperlink" Target="consultantplus://offline/ref=9D09AD09575875A027AE118FFE6AC63F4F4F7BF91BEA9120701EB10633984FF2EE269BEF8F798C24E9F7E74C46D125C1AE467AB59827B1992C5CD7S6iEH" TargetMode="External"/><Relationship Id="rId91" Type="http://schemas.openxmlformats.org/officeDocument/2006/relationships/hyperlink" Target="consultantplus://offline/ref=9D09AD09575875A027AE118FFE6AC63F4F4F7BF91AE59221731EB10633984FF2EE269BEF8F798C24E9F8ED4946D125C1AE467AB59827B1992C5CD7S6iEH" TargetMode="External"/><Relationship Id="rId96" Type="http://schemas.openxmlformats.org/officeDocument/2006/relationships/hyperlink" Target="consultantplus://offline/ref=9D09AD09575875A027AE118FFE6AC63F4F4F7BF91BEA9120701EB10633984FF2EE269BEF8F798C24E9F8EE4E46D125C1AE467AB59827B1992C5CD7S6iEH" TargetMode="External"/><Relationship Id="rId111" Type="http://schemas.openxmlformats.org/officeDocument/2006/relationships/hyperlink" Target="consultantplus://offline/ref=9D09AD09575875A027AE118FFE6AC63F4F4F7BF917EA9321711EB10633984FF2EE269BEF8F798C24E9F0E84D46D125C1AE467AB59827B1992C5CD7S6i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09AD09575875A027AE118FFE6AC63F4F4F7BF915E59325701EB10633984FF2EE269BEF8F798C24E9F0EE4A46D125C1AE467AB59827B1992C5CD7S6iEH" TargetMode="External"/><Relationship Id="rId15" Type="http://schemas.openxmlformats.org/officeDocument/2006/relationships/hyperlink" Target="consultantplus://offline/ref=9D09AD09575875A027AE118FFE6AC63F4F4F7BF915E89320721EB10633984FF2EE269BEF8F798C24E9F0EF4F46D125C1AE467AB59827B1992C5CD7S6iEH" TargetMode="External"/><Relationship Id="rId23" Type="http://schemas.openxmlformats.org/officeDocument/2006/relationships/hyperlink" Target="consultantplus://offline/ref=9D09AD09575875A027AE118FFE6AC63F4F4F7BF91AE59221731EB10633984FF2EE269BEF8F798C24E9F0EF4746D125C1AE467AB59827B1992C5CD7S6iEH" TargetMode="External"/><Relationship Id="rId28" Type="http://schemas.openxmlformats.org/officeDocument/2006/relationships/hyperlink" Target="consultantplus://offline/ref=9D09AD09575875A027AE118FFE6AC63F4F4F7BF915E59325701EB10633984FF2EE269BEF8F798C24E9F0EF4A46D125C1AE467AB59827B1992C5CD7S6iEH" TargetMode="External"/><Relationship Id="rId36" Type="http://schemas.openxmlformats.org/officeDocument/2006/relationships/hyperlink" Target="consultantplus://offline/ref=9D09AD09575875A027AE118FFE6AC63F4F4F7BF91AE59221731EB10633984FF2EE269BEF8F798C24E9F0ED4D46D125C1AE467AB59827B1992C5CD7S6iEH" TargetMode="External"/><Relationship Id="rId49" Type="http://schemas.openxmlformats.org/officeDocument/2006/relationships/hyperlink" Target="consultantplus://offline/ref=9D09AD09575875A027AE118FFE6AC63F4F4F7BF915E89320721EB10633984FF2EE269BEF8F798C24E9F8E74C46D125C1AE467AB59827B1992C5CD7S6iEH" TargetMode="External"/><Relationship Id="rId57" Type="http://schemas.openxmlformats.org/officeDocument/2006/relationships/hyperlink" Target="consultantplus://offline/ref=9D09AD09575875A027AE118FFE6AC63F4F4F7BF91AE59221731EB10633984FF2EE269BEF8F798C24E9F7E64E46D125C1AE467AB59827B1992C5CD7S6iEH" TargetMode="External"/><Relationship Id="rId106" Type="http://schemas.openxmlformats.org/officeDocument/2006/relationships/hyperlink" Target="consultantplus://offline/ref=9D09AD09575875A027AE0F82E8069B324F4426F01AEF9B742B41EA5B649145A5A969C2ADCB748D25E8FBBA1E09D07984F8557BB59825B285S2iDH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9D09AD09575875A027AE118FFE6AC63F4F4F7BF915E89320721EB10633984FF2EE269BEF8F798C24E9F0EE4A46D125C1AE467AB59827B1992C5CD7S6iEH" TargetMode="External"/><Relationship Id="rId31" Type="http://schemas.openxmlformats.org/officeDocument/2006/relationships/hyperlink" Target="consultantplus://offline/ref=9D09AD09575875A027AE118FFE6AC63F4F4F7BF915E89320721EB10633984FF2EE269BEF8F798C24E9F0EC4946D125C1AE467AB59827B1992C5CD7S6iEH" TargetMode="External"/><Relationship Id="rId44" Type="http://schemas.openxmlformats.org/officeDocument/2006/relationships/hyperlink" Target="consultantplus://offline/ref=9D09AD09575875A027AE118FFE6AC63F4F4F7BF91BEA9120701EB10633984FF2EE269BEF8F798C24E9F0EC4D46D125C1AE467AB59827B1992C5CD7S6iEH" TargetMode="External"/><Relationship Id="rId52" Type="http://schemas.openxmlformats.org/officeDocument/2006/relationships/hyperlink" Target="consultantplus://offline/ref=9D09AD09575875A027AE118FFE6AC63F4F4F7BF91BEA9120701EB10633984FF2EE269BEF8F798C24E9F7EF4F46D125C1AE467AB59827B1992C5CD7S6iEH" TargetMode="External"/><Relationship Id="rId60" Type="http://schemas.openxmlformats.org/officeDocument/2006/relationships/hyperlink" Target="consultantplus://offline/ref=9D09AD09575875A027AE118FFE6AC63F4F4F7BF91AE59221731EB10633984FF2EE269BEF8F798C24E9F7E74646D125C1AE467AB59827B1992C5CD7S6iEH" TargetMode="External"/><Relationship Id="rId65" Type="http://schemas.openxmlformats.org/officeDocument/2006/relationships/hyperlink" Target="consultantplus://offline/ref=9D09AD09575875A027AE118FFE6AC63F4F4F7BF915E59325701EB10633984FF2EE269BEF8F798C24E9F6E64A46D125C1AE467AB59827B1992C5CD7S6iEH" TargetMode="External"/><Relationship Id="rId73" Type="http://schemas.openxmlformats.org/officeDocument/2006/relationships/hyperlink" Target="consultantplus://offline/ref=9D09AD09575875A027AE118FFE6AC63F4F4F7BF915E59325701EB10633984FF2EE269BEF8F798C24E9F7EF4746D125C1AE467AB59827B1992C5CD7S6iEH" TargetMode="External"/><Relationship Id="rId78" Type="http://schemas.openxmlformats.org/officeDocument/2006/relationships/hyperlink" Target="consultantplus://offline/ref=9D09AD09575875A027AE118FFE6AC63F4F4F7BF91BEA9120701EB10633984FF2EE269BEF8F798C24E9F7ED4C46D125C1AE467AB59827B1992C5CD7S6iEH" TargetMode="External"/><Relationship Id="rId81" Type="http://schemas.openxmlformats.org/officeDocument/2006/relationships/hyperlink" Target="consultantplus://offline/ref=9D09AD09575875A027AE118FFE6AC63F4F4F7BF91BEA9120701EB10633984FF2EE269BEF8F798C24E9F7EB4E46D125C1AE467AB59827B1992C5CD7S6iEH" TargetMode="External"/><Relationship Id="rId86" Type="http://schemas.openxmlformats.org/officeDocument/2006/relationships/hyperlink" Target="consultantplus://offline/ref=9D09AD09575875A027AE118FFE6AC63F4F4F7BF91BEA9120701EB10633984FF2EE269BEF8F798C24E9F7E64E46D125C1AE467AB59827B1992C5CD7S6iEH" TargetMode="External"/><Relationship Id="rId94" Type="http://schemas.openxmlformats.org/officeDocument/2006/relationships/hyperlink" Target="consultantplus://offline/ref=9D09AD09575875A027AE118FFE6AC63F4F4F7BF91AE59221731EB10633984FF2EE269BEF8F798C24E9F8ED4846D125C1AE467AB59827B1992C5CD7S6iEH" TargetMode="External"/><Relationship Id="rId99" Type="http://schemas.openxmlformats.org/officeDocument/2006/relationships/hyperlink" Target="consultantplus://offline/ref=9D09AD09575875A027AE0F82E8069B324F4426F01AEF9B742B41EA5B649145A5A969C2ADCB748D25EBFBBA1E09D07984F8557BB59825B285S2iDH" TargetMode="External"/><Relationship Id="rId101" Type="http://schemas.openxmlformats.org/officeDocument/2006/relationships/hyperlink" Target="consultantplus://offline/ref=9D09AD09575875A027AE0F82E8069B324F4426F01AEF9B742B41EA5B649145A5A969C2ADCB748D27E8FBBA1E09D07984F8557BB59825B285S2i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D09AD09575875A027AE118FFE6AC63F4F4F7BF91BEA9120701EB10633984FF2EE269BEF8F798C24E9F0EE4A46D125C1AE467AB59827B1992C5CD7S6iEH" TargetMode="External"/><Relationship Id="rId13" Type="http://schemas.openxmlformats.org/officeDocument/2006/relationships/hyperlink" Target="consultantplus://offline/ref=9D09AD09575875A027AE118FFE6AC63F4F4F7BF91AE59221731EB10633984FF2EE269BEF8F798C24E9F0EE4A46D125C1AE467AB59827B1992C5CD7S6iEH" TargetMode="External"/><Relationship Id="rId18" Type="http://schemas.openxmlformats.org/officeDocument/2006/relationships/hyperlink" Target="consultantplus://offline/ref=9D09AD09575875A027AE118FFE6AC63F4F4F7BF91BEA9120701EB10633984FF2EE269BEF8F798C24E9F0EF4C46D125C1AE467AB59827B1992C5CD7S6iEH" TargetMode="External"/><Relationship Id="rId39" Type="http://schemas.openxmlformats.org/officeDocument/2006/relationships/hyperlink" Target="consultantplus://offline/ref=9D09AD09575875A027AE0F82E8069B324F4723F71AEB9B742B41EA5B649145A5A969C2ADCB748D25EDFBBA1E09D07984F8557BB59825B285S2iDH" TargetMode="External"/><Relationship Id="rId109" Type="http://schemas.openxmlformats.org/officeDocument/2006/relationships/hyperlink" Target="consultantplus://offline/ref=9D09AD09575875A027AE118FFE6AC63F4F4F7BF917EA9321711EB10633984FF2EE269BEF8F798C24E9F0EF4E46D125C1AE467AB59827B1992C5CD7S6iEH" TargetMode="External"/><Relationship Id="rId34" Type="http://schemas.openxmlformats.org/officeDocument/2006/relationships/hyperlink" Target="consultantplus://offline/ref=9D09AD09575875A027AE118FFE6AC63F4F4F7BF915E59325701EB10633984FF2EE269BEF8F798C24E9F0EF4746D125C1AE467AB59827B1992C5CD7S6iEH" TargetMode="External"/><Relationship Id="rId50" Type="http://schemas.openxmlformats.org/officeDocument/2006/relationships/hyperlink" Target="consultantplus://offline/ref=9D09AD09575875A027AE118FFE6AC63F4F4F7BF915E59325701EB10633984FF2EE269BEF8F798C24E9F6E94846D125C1AE467AB59827B1992C5CD7S6iEH" TargetMode="External"/><Relationship Id="rId55" Type="http://schemas.openxmlformats.org/officeDocument/2006/relationships/hyperlink" Target="consultantplus://offline/ref=9D09AD09575875A027AE118FFE6AC63F4F4F7BF91AE59221731EB10633984FF2EE269BEF8F798C24E9F7E84646D125C1AE467AB59827B1992C5CD7S6iEH" TargetMode="External"/><Relationship Id="rId76" Type="http://schemas.openxmlformats.org/officeDocument/2006/relationships/hyperlink" Target="consultantplus://offline/ref=9D09AD09575875A027AE118FFE6AC63F4F4F7BF91BEA9120701EB10633984FF2EE269BEF8F798C24E9F7EC4F46D125C1AE467AB59827B1992C5CD7S6iEH" TargetMode="External"/><Relationship Id="rId97" Type="http://schemas.openxmlformats.org/officeDocument/2006/relationships/hyperlink" Target="consultantplus://offline/ref=9D09AD09575875A027AE118FFE6AC63F4F4F7BF91BEA9120701EB10633984FF2EE269BEF8F798C24E9F8EE4D46D125C1AE467AB59827B1992C5CD7S6iEH" TargetMode="External"/><Relationship Id="rId104" Type="http://schemas.openxmlformats.org/officeDocument/2006/relationships/hyperlink" Target="consultantplus://offline/ref=9D09AD09575875A027AE0F82E8069B324F4426F01AEF9B742B41EA5B649145A5A969C2ADCB748D25E8FBBA1E09D07984F8557BB59825B285S2iDH" TargetMode="External"/><Relationship Id="rId7" Type="http://schemas.openxmlformats.org/officeDocument/2006/relationships/hyperlink" Target="consultantplus://offline/ref=9D09AD09575875A027AE118FFE6AC63F4F4F7BF91AED9221711EB10633984FF2EE269BEF8F798C24E9F0EE4A46D125C1AE467AB59827B1992C5CD7S6iEH" TargetMode="External"/><Relationship Id="rId71" Type="http://schemas.openxmlformats.org/officeDocument/2006/relationships/hyperlink" Target="consultantplus://offline/ref=9D09AD09575875A027AE118FFE6AC63F4F4F7BF915E59325701EB10633984FF2EE269BEF8F798C24E9F7EE4646D125C1AE467AB59827B1992C5CD7S6iEH" TargetMode="External"/><Relationship Id="rId92" Type="http://schemas.openxmlformats.org/officeDocument/2006/relationships/hyperlink" Target="consultantplus://offline/ref=9D09AD09575875A027AE118FFE6AC63F4F4F7BF91BEA9120701EB10633984FF2EE269BEF8F798C24E9F7E74646D125C1AE467AB59827B1992C5CD7S6i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11923</Words>
  <Characters>67966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2023-04-27T06:37:00Z</dcterms:created>
  <dcterms:modified xsi:type="dcterms:W3CDTF">2023-04-27T06:37:00Z</dcterms:modified>
</cp:coreProperties>
</file>