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779" w:rsidRPr="00AA1779" w:rsidRDefault="00AA1779" w:rsidP="00AA1779">
      <w:pPr>
        <w:rPr>
          <w:rFonts w:ascii="Times New Roman" w:hAnsi="Times New Roman" w:cs="Times New Roman"/>
          <w:color w:val="000000" w:themeColor="text1"/>
          <w:sz w:val="28"/>
        </w:rPr>
      </w:pPr>
      <w:bookmarkStart w:id="0" w:name="_GoBack"/>
      <w:r w:rsidRPr="00AA1779">
        <w:rPr>
          <w:rFonts w:ascii="Times New Roman" w:hAnsi="Times New Roman" w:cs="Times New Roman"/>
          <w:color w:val="000000" w:themeColor="text1"/>
          <w:sz w:val="28"/>
        </w:rPr>
        <w:t>За 9 месяцев 2014 года в адрес Министерства сельского хозяйства Кабардино-Балкарской Республики поступило 196 обращений граждан.</w:t>
      </w:r>
    </w:p>
    <w:p w:rsidR="00AA1779" w:rsidRPr="00AA1779" w:rsidRDefault="00AA1779" w:rsidP="00AA1779">
      <w:pPr>
        <w:rPr>
          <w:rFonts w:ascii="Times New Roman" w:hAnsi="Times New Roman" w:cs="Times New Roman"/>
          <w:color w:val="000000" w:themeColor="text1"/>
          <w:sz w:val="28"/>
        </w:rPr>
      </w:pPr>
      <w:r w:rsidRPr="00AA1779">
        <w:rPr>
          <w:rFonts w:ascii="Times New Roman" w:hAnsi="Times New Roman" w:cs="Times New Roman"/>
          <w:color w:val="000000" w:themeColor="text1"/>
          <w:sz w:val="28"/>
        </w:rPr>
        <w:t>Из них:</w:t>
      </w:r>
    </w:p>
    <w:p w:rsidR="00AA1779" w:rsidRPr="00AA1779" w:rsidRDefault="00AA1779" w:rsidP="00AA1779">
      <w:pPr>
        <w:rPr>
          <w:rFonts w:ascii="Times New Roman" w:hAnsi="Times New Roman" w:cs="Times New Roman"/>
          <w:color w:val="000000" w:themeColor="text1"/>
          <w:sz w:val="28"/>
        </w:rPr>
      </w:pPr>
      <w:r w:rsidRPr="00AA1779">
        <w:rPr>
          <w:rFonts w:ascii="Times New Roman" w:hAnsi="Times New Roman" w:cs="Times New Roman"/>
          <w:color w:val="000000" w:themeColor="text1"/>
          <w:sz w:val="28"/>
        </w:rPr>
        <w:t>125 – о выплате субсидий на строительство теплиц;</w:t>
      </w:r>
    </w:p>
    <w:p w:rsidR="00AA1779" w:rsidRPr="00AA1779" w:rsidRDefault="00AA1779" w:rsidP="00AA1779">
      <w:pPr>
        <w:rPr>
          <w:rFonts w:ascii="Times New Roman" w:hAnsi="Times New Roman" w:cs="Times New Roman"/>
          <w:color w:val="000000" w:themeColor="text1"/>
          <w:sz w:val="28"/>
        </w:rPr>
      </w:pPr>
      <w:r w:rsidRPr="00AA1779">
        <w:rPr>
          <w:rFonts w:ascii="Times New Roman" w:hAnsi="Times New Roman" w:cs="Times New Roman"/>
          <w:color w:val="000000" w:themeColor="text1"/>
          <w:sz w:val="28"/>
        </w:rPr>
        <w:t>5 – об оказании государственной поддержки на развитие скотоводства;</w:t>
      </w:r>
    </w:p>
    <w:p w:rsidR="00AA1779" w:rsidRPr="00AA1779" w:rsidRDefault="00AA1779" w:rsidP="00AA1779">
      <w:pPr>
        <w:rPr>
          <w:rFonts w:ascii="Times New Roman" w:hAnsi="Times New Roman" w:cs="Times New Roman"/>
          <w:color w:val="000000" w:themeColor="text1"/>
          <w:sz w:val="28"/>
        </w:rPr>
      </w:pPr>
      <w:r w:rsidRPr="00AA1779">
        <w:rPr>
          <w:rFonts w:ascii="Times New Roman" w:hAnsi="Times New Roman" w:cs="Times New Roman"/>
          <w:color w:val="000000" w:themeColor="text1"/>
          <w:sz w:val="28"/>
        </w:rPr>
        <w:t>9 – о предоставлении гранта по поддержке начинающих фермеров;</w:t>
      </w:r>
    </w:p>
    <w:p w:rsidR="00AA1779" w:rsidRPr="00AA1779" w:rsidRDefault="00AA1779" w:rsidP="00AA1779">
      <w:pPr>
        <w:rPr>
          <w:rFonts w:ascii="Times New Roman" w:hAnsi="Times New Roman" w:cs="Times New Roman"/>
          <w:color w:val="000000" w:themeColor="text1"/>
          <w:sz w:val="28"/>
        </w:rPr>
      </w:pPr>
      <w:r w:rsidRPr="00AA1779">
        <w:rPr>
          <w:rFonts w:ascii="Times New Roman" w:hAnsi="Times New Roman" w:cs="Times New Roman"/>
          <w:color w:val="000000" w:themeColor="text1"/>
          <w:sz w:val="28"/>
        </w:rPr>
        <w:t>11– о личном приеме;</w:t>
      </w:r>
    </w:p>
    <w:p w:rsidR="00AA1779" w:rsidRPr="00AA1779" w:rsidRDefault="00AA1779" w:rsidP="00AA1779">
      <w:pPr>
        <w:rPr>
          <w:rFonts w:ascii="Times New Roman" w:hAnsi="Times New Roman" w:cs="Times New Roman"/>
          <w:color w:val="000000" w:themeColor="text1"/>
          <w:sz w:val="28"/>
        </w:rPr>
      </w:pPr>
      <w:r w:rsidRPr="00AA1779">
        <w:rPr>
          <w:rFonts w:ascii="Times New Roman" w:hAnsi="Times New Roman" w:cs="Times New Roman"/>
          <w:color w:val="000000" w:themeColor="text1"/>
          <w:sz w:val="28"/>
        </w:rPr>
        <w:t>1– о незаконной охоте;</w:t>
      </w:r>
    </w:p>
    <w:p w:rsidR="00AA1779" w:rsidRPr="00AA1779" w:rsidRDefault="00AA1779" w:rsidP="00AA1779">
      <w:pPr>
        <w:rPr>
          <w:rFonts w:ascii="Times New Roman" w:hAnsi="Times New Roman" w:cs="Times New Roman"/>
          <w:color w:val="000000" w:themeColor="text1"/>
          <w:sz w:val="28"/>
        </w:rPr>
      </w:pPr>
      <w:r w:rsidRPr="00AA1779">
        <w:rPr>
          <w:rFonts w:ascii="Times New Roman" w:hAnsi="Times New Roman" w:cs="Times New Roman"/>
          <w:color w:val="000000" w:themeColor="text1"/>
          <w:sz w:val="28"/>
        </w:rPr>
        <w:t>1 – о размещении информации о сельхозтехнике на сайте МСХ КБР;</w:t>
      </w:r>
    </w:p>
    <w:p w:rsidR="00AA1779" w:rsidRPr="00AA1779" w:rsidRDefault="00AA1779" w:rsidP="00AA1779">
      <w:pPr>
        <w:rPr>
          <w:rFonts w:ascii="Times New Roman" w:hAnsi="Times New Roman" w:cs="Times New Roman"/>
          <w:color w:val="000000" w:themeColor="text1"/>
          <w:sz w:val="28"/>
        </w:rPr>
      </w:pPr>
      <w:r w:rsidRPr="00AA1779">
        <w:rPr>
          <w:rFonts w:ascii="Times New Roman" w:hAnsi="Times New Roman" w:cs="Times New Roman"/>
          <w:color w:val="000000" w:themeColor="text1"/>
          <w:sz w:val="28"/>
        </w:rPr>
        <w:t>2 – об оказании материальной помощи;</w:t>
      </w:r>
    </w:p>
    <w:p w:rsidR="00AA1779" w:rsidRPr="00AA1779" w:rsidRDefault="00AA1779" w:rsidP="00AA1779">
      <w:pPr>
        <w:rPr>
          <w:rFonts w:ascii="Times New Roman" w:hAnsi="Times New Roman" w:cs="Times New Roman"/>
          <w:color w:val="000000" w:themeColor="text1"/>
          <w:sz w:val="28"/>
        </w:rPr>
      </w:pPr>
      <w:r w:rsidRPr="00AA1779">
        <w:rPr>
          <w:rFonts w:ascii="Times New Roman" w:hAnsi="Times New Roman" w:cs="Times New Roman"/>
          <w:color w:val="000000" w:themeColor="text1"/>
          <w:sz w:val="28"/>
        </w:rPr>
        <w:t>6 – о включении в список абитуриентов;</w:t>
      </w:r>
    </w:p>
    <w:p w:rsidR="00AA1779" w:rsidRPr="00AA1779" w:rsidRDefault="00AA1779" w:rsidP="00AA1779">
      <w:pPr>
        <w:rPr>
          <w:rFonts w:ascii="Times New Roman" w:hAnsi="Times New Roman" w:cs="Times New Roman"/>
          <w:color w:val="000000" w:themeColor="text1"/>
          <w:sz w:val="28"/>
        </w:rPr>
      </w:pPr>
      <w:r w:rsidRPr="00AA1779">
        <w:rPr>
          <w:rFonts w:ascii="Times New Roman" w:hAnsi="Times New Roman" w:cs="Times New Roman"/>
          <w:color w:val="000000" w:themeColor="text1"/>
          <w:sz w:val="28"/>
        </w:rPr>
        <w:t>6 – о проведении съезда фермеров и фермерском движении;</w:t>
      </w:r>
    </w:p>
    <w:p w:rsidR="00AA1779" w:rsidRPr="00AA1779" w:rsidRDefault="00AA1779" w:rsidP="00AA1779">
      <w:pPr>
        <w:rPr>
          <w:rFonts w:ascii="Times New Roman" w:hAnsi="Times New Roman" w:cs="Times New Roman"/>
          <w:color w:val="000000" w:themeColor="text1"/>
          <w:sz w:val="28"/>
        </w:rPr>
      </w:pPr>
      <w:r w:rsidRPr="00AA1779">
        <w:rPr>
          <w:rFonts w:ascii="Times New Roman" w:hAnsi="Times New Roman" w:cs="Times New Roman"/>
          <w:color w:val="000000" w:themeColor="text1"/>
          <w:sz w:val="28"/>
        </w:rPr>
        <w:t>2 – отказ от субсидий;</w:t>
      </w:r>
    </w:p>
    <w:p w:rsidR="00AA1779" w:rsidRPr="00AA1779" w:rsidRDefault="00AA1779" w:rsidP="00AA1779">
      <w:pPr>
        <w:rPr>
          <w:rFonts w:ascii="Times New Roman" w:hAnsi="Times New Roman" w:cs="Times New Roman"/>
          <w:color w:val="000000" w:themeColor="text1"/>
          <w:sz w:val="28"/>
        </w:rPr>
      </w:pPr>
      <w:r w:rsidRPr="00AA1779">
        <w:rPr>
          <w:rFonts w:ascii="Times New Roman" w:hAnsi="Times New Roman" w:cs="Times New Roman"/>
          <w:color w:val="000000" w:themeColor="text1"/>
          <w:sz w:val="28"/>
        </w:rPr>
        <w:t>4 – о трудоустройстве;</w:t>
      </w:r>
    </w:p>
    <w:p w:rsidR="00AA1779" w:rsidRPr="00AA1779" w:rsidRDefault="00AA1779" w:rsidP="00AA1779">
      <w:pPr>
        <w:rPr>
          <w:rFonts w:ascii="Times New Roman" w:hAnsi="Times New Roman" w:cs="Times New Roman"/>
          <w:color w:val="000000" w:themeColor="text1"/>
          <w:sz w:val="28"/>
        </w:rPr>
      </w:pPr>
      <w:r w:rsidRPr="00AA1779">
        <w:rPr>
          <w:rFonts w:ascii="Times New Roman" w:hAnsi="Times New Roman" w:cs="Times New Roman"/>
          <w:color w:val="000000" w:themeColor="text1"/>
          <w:sz w:val="28"/>
        </w:rPr>
        <w:t>10 – об улучшении жилищных условий в сельской местности;</w:t>
      </w:r>
    </w:p>
    <w:p w:rsidR="00AA1779" w:rsidRPr="00AA1779" w:rsidRDefault="00AA1779" w:rsidP="00AA1779">
      <w:pPr>
        <w:rPr>
          <w:rFonts w:ascii="Times New Roman" w:hAnsi="Times New Roman" w:cs="Times New Roman"/>
          <w:color w:val="000000" w:themeColor="text1"/>
          <w:sz w:val="28"/>
        </w:rPr>
      </w:pPr>
      <w:r w:rsidRPr="00AA1779">
        <w:rPr>
          <w:rFonts w:ascii="Times New Roman" w:hAnsi="Times New Roman" w:cs="Times New Roman"/>
          <w:color w:val="000000" w:themeColor="text1"/>
          <w:sz w:val="28"/>
        </w:rPr>
        <w:t>4 – о развитии сельского хозяйства;</w:t>
      </w:r>
    </w:p>
    <w:p w:rsidR="00AA1779" w:rsidRPr="00AA1779" w:rsidRDefault="00AA1779" w:rsidP="00AA1779">
      <w:pPr>
        <w:rPr>
          <w:rFonts w:ascii="Times New Roman" w:hAnsi="Times New Roman" w:cs="Times New Roman"/>
          <w:color w:val="000000" w:themeColor="text1"/>
          <w:sz w:val="28"/>
        </w:rPr>
      </w:pPr>
      <w:r w:rsidRPr="00AA1779">
        <w:rPr>
          <w:rFonts w:ascii="Times New Roman" w:hAnsi="Times New Roman" w:cs="Times New Roman"/>
          <w:color w:val="000000" w:themeColor="text1"/>
          <w:sz w:val="28"/>
        </w:rPr>
        <w:t>2 – об оказании государственной поддержки на литр реализованного товарного молока;</w:t>
      </w:r>
    </w:p>
    <w:p w:rsidR="00AA1779" w:rsidRPr="00AA1779" w:rsidRDefault="00AA1779" w:rsidP="00AA1779">
      <w:pPr>
        <w:rPr>
          <w:rFonts w:ascii="Times New Roman" w:hAnsi="Times New Roman" w:cs="Times New Roman"/>
          <w:color w:val="000000" w:themeColor="text1"/>
          <w:sz w:val="28"/>
        </w:rPr>
      </w:pPr>
      <w:r w:rsidRPr="00AA1779">
        <w:rPr>
          <w:rFonts w:ascii="Times New Roman" w:hAnsi="Times New Roman" w:cs="Times New Roman"/>
          <w:color w:val="000000" w:themeColor="text1"/>
          <w:sz w:val="28"/>
        </w:rPr>
        <w:t>1 – о выплате командировочных расходов;</w:t>
      </w:r>
    </w:p>
    <w:p w:rsidR="00AA1779" w:rsidRPr="00AA1779" w:rsidRDefault="00AA1779" w:rsidP="00AA1779">
      <w:pPr>
        <w:rPr>
          <w:rFonts w:ascii="Times New Roman" w:hAnsi="Times New Roman" w:cs="Times New Roman"/>
          <w:color w:val="000000" w:themeColor="text1"/>
          <w:sz w:val="28"/>
        </w:rPr>
      </w:pPr>
      <w:r w:rsidRPr="00AA1779">
        <w:rPr>
          <w:rFonts w:ascii="Times New Roman" w:hAnsi="Times New Roman" w:cs="Times New Roman"/>
          <w:color w:val="000000" w:themeColor="text1"/>
          <w:sz w:val="28"/>
        </w:rPr>
        <w:t>4 – о предоставлении справок, копий документов;</w:t>
      </w:r>
    </w:p>
    <w:p w:rsidR="00AA1779" w:rsidRPr="00AA1779" w:rsidRDefault="00AA1779" w:rsidP="00AA1779">
      <w:pPr>
        <w:rPr>
          <w:rFonts w:ascii="Times New Roman" w:hAnsi="Times New Roman" w:cs="Times New Roman"/>
          <w:color w:val="000000" w:themeColor="text1"/>
          <w:sz w:val="28"/>
        </w:rPr>
      </w:pPr>
      <w:r w:rsidRPr="00AA1779">
        <w:rPr>
          <w:rFonts w:ascii="Times New Roman" w:hAnsi="Times New Roman" w:cs="Times New Roman"/>
          <w:color w:val="000000" w:themeColor="text1"/>
          <w:sz w:val="28"/>
        </w:rPr>
        <w:t>1 – о заключении договора аренды на земельный участок;</w:t>
      </w:r>
    </w:p>
    <w:p w:rsidR="00AA1779" w:rsidRPr="00AA1779" w:rsidRDefault="00AA1779" w:rsidP="00AA1779">
      <w:pPr>
        <w:rPr>
          <w:rFonts w:ascii="Times New Roman" w:hAnsi="Times New Roman" w:cs="Times New Roman"/>
          <w:color w:val="000000" w:themeColor="text1"/>
          <w:sz w:val="28"/>
        </w:rPr>
      </w:pPr>
      <w:r w:rsidRPr="00AA1779">
        <w:rPr>
          <w:rFonts w:ascii="Times New Roman" w:hAnsi="Times New Roman" w:cs="Times New Roman"/>
          <w:color w:val="000000" w:themeColor="text1"/>
          <w:sz w:val="28"/>
        </w:rPr>
        <w:t>1 – об оценке ущерба от стихии;</w:t>
      </w:r>
    </w:p>
    <w:p w:rsidR="00AA1779" w:rsidRPr="00AA1779" w:rsidRDefault="00AA1779" w:rsidP="00AA1779">
      <w:pPr>
        <w:rPr>
          <w:rFonts w:ascii="Times New Roman" w:hAnsi="Times New Roman" w:cs="Times New Roman"/>
          <w:color w:val="000000" w:themeColor="text1"/>
          <w:sz w:val="28"/>
        </w:rPr>
      </w:pPr>
      <w:r w:rsidRPr="00AA1779">
        <w:rPr>
          <w:rFonts w:ascii="Times New Roman" w:hAnsi="Times New Roman" w:cs="Times New Roman"/>
          <w:color w:val="000000" w:themeColor="text1"/>
          <w:sz w:val="28"/>
        </w:rPr>
        <w:t>1 – о наложении ареста на самоходную машину.</w:t>
      </w:r>
    </w:p>
    <w:p w:rsidR="00AA1779" w:rsidRPr="00AA1779" w:rsidRDefault="00AA1779" w:rsidP="00AA1779">
      <w:pPr>
        <w:rPr>
          <w:rFonts w:ascii="Times New Roman" w:hAnsi="Times New Roman" w:cs="Times New Roman"/>
          <w:color w:val="000000" w:themeColor="text1"/>
          <w:sz w:val="28"/>
        </w:rPr>
      </w:pPr>
      <w:r w:rsidRPr="00AA1779">
        <w:rPr>
          <w:rFonts w:ascii="Times New Roman" w:hAnsi="Times New Roman" w:cs="Times New Roman"/>
          <w:color w:val="000000" w:themeColor="text1"/>
          <w:sz w:val="28"/>
        </w:rPr>
        <w:t>На телефон «горячей антикоррупционной линии» Министерства обращений граждан не поступало.</w:t>
      </w:r>
    </w:p>
    <w:bookmarkEnd w:id="0"/>
    <w:p w:rsidR="00BC4E8E" w:rsidRDefault="00BC4E8E"/>
    <w:sectPr w:rsidR="00BC4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65"/>
    <w:rsid w:val="006C5E65"/>
    <w:rsid w:val="00AA1779"/>
    <w:rsid w:val="00BC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AFF6F-F983-4366-BB8A-3B43063A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6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>Microsoft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2023-04-14T12:54:00Z</dcterms:created>
  <dcterms:modified xsi:type="dcterms:W3CDTF">2023-04-14T12:55:00Z</dcterms:modified>
</cp:coreProperties>
</file>